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ADEC" w14:textId="77777777" w:rsidR="00F51F92" w:rsidRPr="00D61D9D" w:rsidRDefault="00F51F92" w:rsidP="00567CED">
      <w:pPr>
        <w:spacing w:after="0"/>
        <w:rPr>
          <w:rFonts w:ascii="Garamond" w:hAnsi="Garamond" w:cs="Tahoma"/>
        </w:rPr>
      </w:pPr>
    </w:p>
    <w:p w14:paraId="4B26B3CB" w14:textId="77777777" w:rsidR="00B45D01" w:rsidRDefault="00B45D01" w:rsidP="00B45D01">
      <w:pPr>
        <w:pStyle w:val="NormalnyWeb"/>
        <w:jc w:val="center"/>
      </w:pPr>
      <w:r>
        <w:rPr>
          <w:rStyle w:val="Pogrubienie"/>
          <w:rFonts w:ascii="Calibri" w:hAnsi="Calibri"/>
          <w:u w:val="single"/>
        </w:rPr>
        <w:t>ZAPYTANIE OFERTOWE</w:t>
      </w:r>
    </w:p>
    <w:p w14:paraId="26CC3E80" w14:textId="77777777" w:rsidR="00B45D01" w:rsidRDefault="00B45D01" w:rsidP="00B45D01">
      <w:pPr>
        <w:pStyle w:val="NormalnyWeb"/>
        <w:jc w:val="center"/>
      </w:pPr>
      <w:r>
        <w:rPr>
          <w:rStyle w:val="Pogrubienie"/>
          <w:rFonts w:ascii="Calibri" w:hAnsi="Calibri"/>
          <w:u w:val="single"/>
        </w:rPr>
        <w:t>w celu szacowania</w:t>
      </w:r>
    </w:p>
    <w:p w14:paraId="0486807B" w14:textId="77777777" w:rsidR="00B45D01" w:rsidRDefault="00B45D01" w:rsidP="00B45D01">
      <w:pPr>
        <w:pStyle w:val="NormalnyWeb"/>
        <w:jc w:val="center"/>
      </w:pPr>
      <w:r>
        <w:rPr>
          <w:rStyle w:val="Pogrubienie"/>
          <w:rFonts w:ascii="Calibri" w:hAnsi="Calibri"/>
        </w:rPr>
        <w:t>dla zamówienia o wartości szacunkowej poniżej 30.000,00 euro</w:t>
      </w:r>
    </w:p>
    <w:p w14:paraId="5CBEE2E0" w14:textId="77777777" w:rsidR="00A05D6F" w:rsidRPr="00517A99" w:rsidRDefault="00A05D6F" w:rsidP="00567CED">
      <w:pPr>
        <w:spacing w:after="0"/>
        <w:jc w:val="center"/>
        <w:rPr>
          <w:rFonts w:ascii="Garamond" w:hAnsi="Garamond" w:cs="Tahoma"/>
          <w:b/>
        </w:rPr>
      </w:pPr>
    </w:p>
    <w:p w14:paraId="2B1A9D1A" w14:textId="36B7F650" w:rsidR="7364A701" w:rsidRDefault="7364A701" w:rsidP="7364A701">
      <w:pPr>
        <w:spacing w:after="0"/>
        <w:jc w:val="center"/>
        <w:rPr>
          <w:rFonts w:ascii="Garamond" w:hAnsi="Garamond" w:cs="Tahoma"/>
          <w:b/>
          <w:bCs/>
        </w:rPr>
      </w:pPr>
      <w:bookmarkStart w:id="0" w:name="_GoBack"/>
      <w:r w:rsidRPr="7364A701">
        <w:rPr>
          <w:rFonts w:ascii="Garamond" w:hAnsi="Garamond" w:cs="Tahoma"/>
          <w:b/>
          <w:bCs/>
        </w:rPr>
        <w:t xml:space="preserve">Pakiet specjalistycznych </w:t>
      </w:r>
      <w:r w:rsidRPr="7364A701">
        <w:rPr>
          <w:rFonts w:ascii="Garamond" w:eastAsia="Garamond" w:hAnsi="Garamond" w:cs="Garamond"/>
          <w:b/>
          <w:bCs/>
        </w:rPr>
        <w:t>usług doradczych i usług równorzędnych - usługi brokera technologii</w:t>
      </w:r>
      <w:bookmarkEnd w:id="0"/>
      <w:r w:rsidRPr="7364A701">
        <w:rPr>
          <w:rFonts w:ascii="Garamond" w:hAnsi="Garamond" w:cs="Tahoma"/>
          <w:b/>
          <w:bCs/>
        </w:rPr>
        <w:t xml:space="preserve"> </w:t>
      </w:r>
    </w:p>
    <w:p w14:paraId="401A0C5C" w14:textId="61BF3180" w:rsidR="7364A701" w:rsidRDefault="7364A701" w:rsidP="7364A701">
      <w:pPr>
        <w:spacing w:after="0"/>
        <w:jc w:val="center"/>
        <w:rPr>
          <w:rFonts w:ascii="Garamond" w:hAnsi="Garamond" w:cs="Tahoma"/>
          <w:b/>
          <w:bCs/>
        </w:rPr>
      </w:pPr>
      <w:r w:rsidRPr="7364A701">
        <w:rPr>
          <w:rFonts w:ascii="Garamond" w:hAnsi="Garamond" w:cs="Tahoma"/>
          <w:b/>
          <w:bCs/>
        </w:rPr>
        <w:t>w ramach projektu pn. “</w:t>
      </w:r>
      <w:proofErr w:type="spellStart"/>
      <w:r w:rsidRPr="7364A701">
        <w:rPr>
          <w:rFonts w:ascii="Garamond" w:eastAsia="Garamond" w:hAnsi="Garamond" w:cs="Garamond"/>
          <w:b/>
          <w:bCs/>
        </w:rPr>
        <w:t>SoilBioregener</w:t>
      </w:r>
      <w:proofErr w:type="spellEnd"/>
      <w:r w:rsidRPr="7364A701">
        <w:rPr>
          <w:rFonts w:ascii="Garamond" w:eastAsia="Garamond" w:hAnsi="Garamond" w:cs="Garamond"/>
          <w:b/>
          <w:bCs/>
        </w:rPr>
        <w:t xml:space="preserve"> - innowacyjny nawóz o właściwościach </w:t>
      </w:r>
      <w:proofErr w:type="spellStart"/>
      <w:r w:rsidRPr="7364A701">
        <w:rPr>
          <w:rFonts w:ascii="Garamond" w:eastAsia="Garamond" w:hAnsi="Garamond" w:cs="Garamond"/>
          <w:b/>
          <w:bCs/>
        </w:rPr>
        <w:t>HydroBioMikroAktywnych</w:t>
      </w:r>
      <w:proofErr w:type="spellEnd"/>
      <w:r w:rsidRPr="7364A701">
        <w:rPr>
          <w:rFonts w:ascii="Garamond" w:eastAsia="Garamond" w:hAnsi="Garamond" w:cs="Garamond"/>
          <w:b/>
          <w:bCs/>
        </w:rPr>
        <w:t xml:space="preserve"> do regeneracji gleb produkcyjnych” </w:t>
      </w:r>
    </w:p>
    <w:p w14:paraId="1CF07E8D" w14:textId="39C7E168" w:rsidR="7364A701" w:rsidRDefault="7364A701" w:rsidP="7364A701">
      <w:pPr>
        <w:spacing w:after="0"/>
        <w:jc w:val="center"/>
        <w:rPr>
          <w:rFonts w:ascii="Garamond" w:eastAsia="Garamond" w:hAnsi="Garamond" w:cs="Garamond"/>
          <w:b/>
          <w:bCs/>
        </w:rPr>
      </w:pPr>
      <w:r w:rsidRPr="7364A701">
        <w:rPr>
          <w:rFonts w:ascii="Garamond" w:eastAsia="Garamond" w:hAnsi="Garamond" w:cs="Garamond"/>
          <w:b/>
          <w:bCs/>
        </w:rPr>
        <w:t xml:space="preserve">Wspólne Przedsięwzięcie Narodowego Centrum Badań i Rozwoju oraz </w:t>
      </w:r>
    </w:p>
    <w:p w14:paraId="78B604FB" w14:textId="2F6308E8" w:rsidR="7364A701" w:rsidRDefault="7364A701" w:rsidP="7364A701">
      <w:pPr>
        <w:spacing w:after="0"/>
        <w:jc w:val="center"/>
        <w:rPr>
          <w:rFonts w:ascii="Garamond" w:eastAsia="Garamond" w:hAnsi="Garamond" w:cs="Garamond"/>
          <w:b/>
          <w:bCs/>
        </w:rPr>
      </w:pPr>
      <w:r w:rsidRPr="7364A701">
        <w:rPr>
          <w:rFonts w:ascii="Garamond" w:eastAsia="Garamond" w:hAnsi="Garamond" w:cs="Garamond"/>
          <w:b/>
          <w:bCs/>
        </w:rPr>
        <w:t xml:space="preserve">Narodowego Centrum Nauki pod nazwą </w:t>
      </w:r>
      <w:r w:rsidRPr="7364A701">
        <w:rPr>
          <w:rFonts w:ascii="Garamond" w:hAnsi="Garamond" w:cs="Tahoma"/>
          <w:b/>
          <w:bCs/>
        </w:rPr>
        <w:t>TANGO IV</w:t>
      </w:r>
    </w:p>
    <w:p w14:paraId="3F92725B" w14:textId="4997E189" w:rsidR="00D61D9D" w:rsidRPr="00D61D9D" w:rsidRDefault="00B45D01" w:rsidP="00DA3470">
      <w:pPr>
        <w:spacing w:after="0"/>
        <w:jc w:val="center"/>
        <w:rPr>
          <w:rFonts w:ascii="Garamond" w:hAnsi="Garamond" w:cs="Tahoma"/>
        </w:rPr>
      </w:pPr>
      <w:r>
        <w:t>(rodzaj zamówienia: dostawa/</w:t>
      </w:r>
      <w:r w:rsidRPr="0039386E">
        <w:rPr>
          <w:u w:val="single"/>
        </w:rPr>
        <w:t>usługa</w:t>
      </w:r>
      <w:r>
        <w:t>/robota budowlana)*</w:t>
      </w:r>
    </w:p>
    <w:p w14:paraId="7039D4EA" w14:textId="77777777" w:rsidR="00567CED" w:rsidRPr="00D61D9D" w:rsidRDefault="00567CED" w:rsidP="00567CED">
      <w:pPr>
        <w:spacing w:after="0"/>
        <w:jc w:val="both"/>
        <w:rPr>
          <w:rFonts w:ascii="Garamond" w:hAnsi="Garamond" w:cs="Tahoma"/>
        </w:rPr>
      </w:pPr>
    </w:p>
    <w:p w14:paraId="75A9F643" w14:textId="77777777" w:rsidR="00567CED" w:rsidRPr="00D61D9D" w:rsidRDefault="00F7223B" w:rsidP="00546B49">
      <w:pPr>
        <w:pStyle w:val="Akapitzlist"/>
        <w:numPr>
          <w:ilvl w:val="0"/>
          <w:numId w:val="7"/>
        </w:numPr>
        <w:spacing w:after="0"/>
        <w:ind w:left="709" w:hanging="426"/>
        <w:rPr>
          <w:rFonts w:ascii="Garamond" w:hAnsi="Garamond" w:cs="Tahoma"/>
          <w:b/>
        </w:rPr>
      </w:pPr>
      <w:r w:rsidRPr="00D61D9D">
        <w:rPr>
          <w:rFonts w:ascii="Garamond" w:hAnsi="Garamond" w:cs="Tahoma"/>
          <w:b/>
        </w:rPr>
        <w:t xml:space="preserve">Podmiot udzielający zamówienia </w:t>
      </w:r>
    </w:p>
    <w:p w14:paraId="14595FDA" w14:textId="77777777" w:rsidR="00567CED" w:rsidRPr="00D61D9D" w:rsidRDefault="00567CED" w:rsidP="00567CED">
      <w:pPr>
        <w:pStyle w:val="Akapitzlist"/>
        <w:spacing w:after="0"/>
        <w:ind w:left="426"/>
        <w:rPr>
          <w:rFonts w:ascii="Garamond" w:hAnsi="Garamond" w:cs="Tahoma"/>
          <w:b/>
        </w:rPr>
      </w:pPr>
    </w:p>
    <w:p w14:paraId="43BEFD3F" w14:textId="77777777" w:rsidR="00567CED" w:rsidRPr="00D61D9D" w:rsidRDefault="00F7223B" w:rsidP="00567CED">
      <w:pPr>
        <w:spacing w:after="0"/>
        <w:rPr>
          <w:rFonts w:ascii="Garamond" w:hAnsi="Garamond" w:cs="Tahoma"/>
          <w:u w:val="single"/>
        </w:rPr>
      </w:pPr>
      <w:r w:rsidRPr="00D61D9D">
        <w:rPr>
          <w:rFonts w:ascii="Garamond" w:hAnsi="Garamond" w:cs="Tahoma"/>
          <w:u w:val="single"/>
        </w:rPr>
        <w:t xml:space="preserve">Przeprowadzający postępowanie: </w:t>
      </w:r>
    </w:p>
    <w:p w14:paraId="33DBF0B0" w14:textId="77777777" w:rsidR="00F7223B" w:rsidRPr="00D61D9D" w:rsidRDefault="00567CED" w:rsidP="00567CED">
      <w:pPr>
        <w:spacing w:after="0"/>
        <w:rPr>
          <w:rFonts w:ascii="Garamond" w:hAnsi="Garamond" w:cs="Tahoma"/>
        </w:rPr>
      </w:pPr>
      <w:bookmarkStart w:id="1" w:name="_Hlk62716951"/>
      <w:r w:rsidRPr="00D61D9D">
        <w:rPr>
          <w:rFonts w:ascii="Garamond" w:hAnsi="Garamond" w:cs="Tahoma"/>
        </w:rPr>
        <w:t>Uniwersytet Rolniczy im. Hugona Kołłątaja w Krakowie</w:t>
      </w:r>
    </w:p>
    <w:p w14:paraId="17AD4E95" w14:textId="77777777" w:rsidR="00567CED" w:rsidRPr="00D61D9D" w:rsidRDefault="00567CED" w:rsidP="00567CED">
      <w:pPr>
        <w:spacing w:after="0"/>
        <w:rPr>
          <w:rFonts w:ascii="Garamond" w:hAnsi="Garamond" w:cs="Tahoma"/>
        </w:rPr>
      </w:pPr>
      <w:r w:rsidRPr="00D61D9D">
        <w:rPr>
          <w:rFonts w:ascii="Garamond" w:hAnsi="Garamond" w:cs="Tahoma"/>
        </w:rPr>
        <w:t>al. Adama Mickiewicza 21C</w:t>
      </w:r>
    </w:p>
    <w:p w14:paraId="6EAC57E8" w14:textId="77777777" w:rsidR="00567CED" w:rsidRPr="00D61D9D" w:rsidRDefault="00567CED" w:rsidP="00567CED">
      <w:pPr>
        <w:spacing w:after="0"/>
        <w:rPr>
          <w:rFonts w:ascii="Garamond" w:hAnsi="Garamond" w:cs="Tahoma"/>
        </w:rPr>
      </w:pPr>
      <w:r w:rsidRPr="00D61D9D">
        <w:rPr>
          <w:rFonts w:ascii="Garamond" w:hAnsi="Garamond" w:cs="Tahoma"/>
        </w:rPr>
        <w:t>31-120 Kraków</w:t>
      </w:r>
    </w:p>
    <w:bookmarkEnd w:id="1"/>
    <w:p w14:paraId="64B55ECF" w14:textId="4E9B51F8" w:rsidR="00567CED" w:rsidRPr="00D61D9D" w:rsidRDefault="00567CED" w:rsidP="00567CED">
      <w:pPr>
        <w:spacing w:after="0"/>
        <w:rPr>
          <w:rFonts w:ascii="Garamond" w:hAnsi="Garamond" w:cs="Tahoma"/>
        </w:rPr>
      </w:pPr>
      <w:r w:rsidRPr="00D61D9D">
        <w:rPr>
          <w:rFonts w:ascii="Garamond" w:hAnsi="Garamond" w:cs="Tahoma"/>
        </w:rPr>
        <w:t xml:space="preserve">telefon: 12 662 44 49, </w:t>
      </w:r>
    </w:p>
    <w:p w14:paraId="1D030B09" w14:textId="77777777" w:rsidR="00567CED" w:rsidRPr="00D61D9D" w:rsidRDefault="00567CED" w:rsidP="00567CED">
      <w:pPr>
        <w:spacing w:after="0"/>
        <w:rPr>
          <w:rFonts w:ascii="Garamond" w:hAnsi="Garamond" w:cs="Tahoma"/>
        </w:rPr>
      </w:pPr>
    </w:p>
    <w:p w14:paraId="18CB17F6" w14:textId="77777777" w:rsidR="00567CED" w:rsidRPr="00D61D9D" w:rsidRDefault="7364A701" w:rsidP="00567CED">
      <w:pPr>
        <w:spacing w:after="0"/>
        <w:rPr>
          <w:rFonts w:ascii="Garamond" w:hAnsi="Garamond" w:cs="Tahoma"/>
        </w:rPr>
      </w:pPr>
      <w:r w:rsidRPr="7364A701">
        <w:rPr>
          <w:rFonts w:ascii="Garamond" w:hAnsi="Garamond" w:cs="Tahoma"/>
        </w:rPr>
        <w:t xml:space="preserve">działający na rzecz Zamawiającego: </w:t>
      </w:r>
    </w:p>
    <w:p w14:paraId="44DBCBFD" w14:textId="2C0010A6" w:rsidR="00567CED" w:rsidRPr="00D61D9D" w:rsidRDefault="00567CED" w:rsidP="7364A701">
      <w:pPr>
        <w:spacing w:after="0"/>
        <w:rPr>
          <w:rFonts w:ascii="Garamond" w:hAnsi="Garamond" w:cs="Tahoma"/>
        </w:rPr>
      </w:pPr>
    </w:p>
    <w:p w14:paraId="4262FAFB" w14:textId="30160726" w:rsidR="00567CED" w:rsidRPr="00D61D9D" w:rsidRDefault="7364A701" w:rsidP="7364A701">
      <w:pPr>
        <w:spacing w:after="0"/>
        <w:rPr>
          <w:rFonts w:ascii="Garamond" w:hAnsi="Garamond" w:cs="Tahoma"/>
        </w:rPr>
      </w:pPr>
      <w:r w:rsidRPr="7364A701">
        <w:rPr>
          <w:rFonts w:ascii="Garamond" w:hAnsi="Garamond" w:cs="Tahoma"/>
        </w:rPr>
        <w:t xml:space="preserve">Uniwersytet Rolniczy im. Hugona Kołłątaja w Krakowie, z siedzibą: al. Adama Mickiewicza 21, 31-120 Kraków, NIP 675 000 21 18, REGON: 000001815 </w:t>
      </w:r>
    </w:p>
    <w:p w14:paraId="06716218" w14:textId="77777777" w:rsidR="00F7223B" w:rsidRPr="00D61D9D" w:rsidRDefault="00F7223B" w:rsidP="001D63B8">
      <w:pPr>
        <w:spacing w:after="0"/>
        <w:jc w:val="both"/>
        <w:rPr>
          <w:rFonts w:ascii="Garamond" w:hAnsi="Garamond" w:cs="Tahoma"/>
        </w:rPr>
      </w:pPr>
    </w:p>
    <w:p w14:paraId="46CCDF87" w14:textId="77777777" w:rsidR="003312B5" w:rsidRPr="00D61D9D" w:rsidRDefault="00A645CC" w:rsidP="003312B5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Termin realizacji </w:t>
      </w:r>
      <w:r w:rsidR="00F7223B" w:rsidRPr="00D61D9D">
        <w:rPr>
          <w:rFonts w:ascii="Garamond" w:hAnsi="Garamond" w:cs="Tahoma"/>
          <w:b/>
        </w:rPr>
        <w:t xml:space="preserve">przedmiotu zamówienia </w:t>
      </w:r>
    </w:p>
    <w:p w14:paraId="3CA80959" w14:textId="77777777" w:rsidR="00A645CC" w:rsidRDefault="00A645CC" w:rsidP="006B5708">
      <w:pPr>
        <w:spacing w:after="0"/>
        <w:jc w:val="both"/>
        <w:rPr>
          <w:rFonts w:ascii="Garamond" w:hAnsi="Garamond" w:cs="Tahoma"/>
        </w:rPr>
      </w:pPr>
    </w:p>
    <w:p w14:paraId="39B2E888" w14:textId="176D05BE" w:rsidR="003312B5" w:rsidRPr="00A05B51" w:rsidRDefault="7364A701" w:rsidP="006B5708">
      <w:pPr>
        <w:spacing w:after="0"/>
        <w:jc w:val="both"/>
        <w:rPr>
          <w:rFonts w:ascii="Garamond" w:hAnsi="Garamond" w:cs="Tahoma"/>
          <w:b/>
          <w:bCs/>
        </w:rPr>
      </w:pPr>
      <w:r w:rsidRPr="7364A701">
        <w:rPr>
          <w:rFonts w:ascii="Garamond" w:hAnsi="Garamond" w:cs="Tahoma"/>
        </w:rPr>
        <w:t>Wykonawca zobowiązany jest do wykonania wszystkich zobowiązań z tytułu zawartej z Zamawiającym umowy, w n</w:t>
      </w:r>
      <w:r w:rsidR="00DA3470">
        <w:rPr>
          <w:rFonts w:ascii="Garamond" w:hAnsi="Garamond" w:cs="Tahoma"/>
        </w:rPr>
        <w:t xml:space="preserve">ieprzekraczającym terminie do </w:t>
      </w:r>
      <w:r w:rsidR="00DA3470" w:rsidRPr="00A05B51">
        <w:rPr>
          <w:rFonts w:ascii="Garamond" w:hAnsi="Garamond" w:cs="Tahoma"/>
          <w:b/>
          <w:bCs/>
        </w:rPr>
        <w:t>28.02.2022</w:t>
      </w:r>
      <w:r w:rsidRPr="00A05B51">
        <w:rPr>
          <w:rFonts w:ascii="Garamond" w:hAnsi="Garamond" w:cs="Tahoma"/>
          <w:b/>
          <w:bCs/>
        </w:rPr>
        <w:t xml:space="preserve"> r. </w:t>
      </w:r>
    </w:p>
    <w:p w14:paraId="6DA58CD4" w14:textId="209700CC" w:rsidR="7364A701" w:rsidRDefault="7364A701" w:rsidP="7364A701">
      <w:pPr>
        <w:spacing w:after="0"/>
        <w:jc w:val="both"/>
        <w:rPr>
          <w:rFonts w:ascii="Garamond" w:hAnsi="Garamond" w:cs="Tahoma"/>
        </w:rPr>
      </w:pPr>
    </w:p>
    <w:p w14:paraId="6BAAB3FE" w14:textId="77777777" w:rsidR="00546B49" w:rsidRDefault="00F7223B" w:rsidP="00933D24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 w:rsidRPr="00DA3470">
        <w:rPr>
          <w:rFonts w:ascii="Garamond" w:hAnsi="Garamond" w:cs="Tahoma"/>
          <w:b/>
        </w:rPr>
        <w:t>Przedmiot zamówienia</w:t>
      </w:r>
    </w:p>
    <w:p w14:paraId="1C93512A" w14:textId="77777777" w:rsidR="00546B49" w:rsidRDefault="00546B49" w:rsidP="00546B49">
      <w:pPr>
        <w:pStyle w:val="Akapitzlist"/>
        <w:spacing w:after="0"/>
        <w:ind w:left="1080"/>
        <w:rPr>
          <w:rFonts w:ascii="Garamond" w:hAnsi="Garamond" w:cs="Tahoma"/>
          <w:b/>
        </w:rPr>
      </w:pPr>
    </w:p>
    <w:p w14:paraId="0C706F25" w14:textId="17A1284A" w:rsidR="00546B49" w:rsidRDefault="00546B49" w:rsidP="00CB4E88">
      <w:pPr>
        <w:spacing w:after="0"/>
        <w:jc w:val="both"/>
        <w:rPr>
          <w:rFonts w:ascii="Garamond" w:hAnsi="Garamond" w:cs="Tahoma"/>
        </w:rPr>
      </w:pPr>
      <w:r w:rsidRPr="00DA3470">
        <w:rPr>
          <w:rFonts w:ascii="Garamond" w:hAnsi="Garamond" w:cs="Tahoma"/>
        </w:rPr>
        <w:t xml:space="preserve">Przedmiotem zamówienia jest świadczenie </w:t>
      </w:r>
      <w:r w:rsidRPr="00DA3470">
        <w:rPr>
          <w:rFonts w:ascii="Garamond" w:hAnsi="Garamond" w:cs="Tahoma"/>
          <w:b/>
          <w:bCs/>
        </w:rPr>
        <w:t xml:space="preserve">specjalistycznych </w:t>
      </w:r>
      <w:r w:rsidRPr="00DA3470">
        <w:rPr>
          <w:rFonts w:ascii="Garamond" w:eastAsia="Garamond" w:hAnsi="Garamond" w:cs="Garamond"/>
          <w:b/>
          <w:bCs/>
        </w:rPr>
        <w:t>usług doradczych i usług równorzędnych - usługi brokera technolog</w:t>
      </w:r>
      <w:r w:rsidRPr="00DA3470">
        <w:rPr>
          <w:rFonts w:ascii="Garamond" w:hAnsi="Garamond" w:cs="Tahoma"/>
          <w:b/>
          <w:bCs/>
        </w:rPr>
        <w:t>ii</w:t>
      </w:r>
      <w:r w:rsidRPr="00DA3470">
        <w:rPr>
          <w:rFonts w:ascii="Garamond" w:hAnsi="Garamond" w:cs="Tahoma"/>
        </w:rPr>
        <w:t xml:space="preserve"> w ramach konkursu „TANGO 4” dla projektu pn. ”</w:t>
      </w:r>
      <w:r w:rsidRPr="00DA3470">
        <w:t xml:space="preserve"> </w:t>
      </w:r>
      <w:proofErr w:type="spellStart"/>
      <w:r w:rsidRPr="00DA3470">
        <w:rPr>
          <w:rFonts w:ascii="Garamond" w:hAnsi="Garamond" w:cs="Tahoma"/>
        </w:rPr>
        <w:t>SoilBioregener</w:t>
      </w:r>
      <w:proofErr w:type="spellEnd"/>
      <w:r w:rsidRPr="00DA3470">
        <w:rPr>
          <w:rFonts w:ascii="Garamond" w:hAnsi="Garamond" w:cs="Tahoma"/>
        </w:rPr>
        <w:t xml:space="preserve"> - innowacyjny nawóz o właściwościach </w:t>
      </w:r>
      <w:proofErr w:type="spellStart"/>
      <w:r w:rsidRPr="00DA3470">
        <w:rPr>
          <w:rFonts w:ascii="Garamond" w:hAnsi="Garamond" w:cs="Tahoma"/>
        </w:rPr>
        <w:t>HydroBioMikroAktywnych</w:t>
      </w:r>
      <w:proofErr w:type="spellEnd"/>
      <w:r w:rsidRPr="00DA3470">
        <w:rPr>
          <w:rFonts w:ascii="Garamond" w:hAnsi="Garamond" w:cs="Tahoma"/>
        </w:rPr>
        <w:t xml:space="preserve"> do regeneracji gleb produkcyjnych” w ramach wspólnego Przedsięwzięcie Narodowego Centrum Badań i Rozwoju oraz Narodowego Centrum Nauki zgodnie z poniższym zakresem:</w:t>
      </w:r>
    </w:p>
    <w:p w14:paraId="77A923B8" w14:textId="77777777" w:rsidR="00546B49" w:rsidRPr="00546B49" w:rsidRDefault="00546B49" w:rsidP="00546B49">
      <w:pPr>
        <w:pStyle w:val="NormalnyWeb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546B49">
        <w:rPr>
          <w:rFonts w:ascii="Garamond" w:hAnsi="Garamond"/>
          <w:sz w:val="22"/>
          <w:szCs w:val="22"/>
        </w:rPr>
        <w:t>Świadczenia usług brokerskich zgodnie z wymaganiami kierownika projektu w tym:</w:t>
      </w:r>
    </w:p>
    <w:p w14:paraId="6C0E1974" w14:textId="71E6EF11" w:rsidR="00546B49" w:rsidRPr="00546B49" w:rsidRDefault="00546B49" w:rsidP="00546B49">
      <w:pPr>
        <w:pStyle w:val="NormalnyWeb"/>
        <w:numPr>
          <w:ilvl w:val="1"/>
          <w:numId w:val="36"/>
        </w:numPr>
        <w:jc w:val="both"/>
        <w:rPr>
          <w:rFonts w:ascii="Garamond" w:hAnsi="Garamond"/>
          <w:sz w:val="22"/>
          <w:szCs w:val="22"/>
        </w:rPr>
      </w:pPr>
      <w:r w:rsidRPr="00546B49">
        <w:rPr>
          <w:rFonts w:ascii="Garamond" w:hAnsi="Garamond"/>
          <w:sz w:val="22"/>
          <w:szCs w:val="22"/>
        </w:rPr>
        <w:t>Dokona analizy otoczenia rynkowego i konkurencji w kontekście dostępnych technologii</w:t>
      </w:r>
      <w:r w:rsidR="00547913">
        <w:rPr>
          <w:rFonts w:ascii="Garamond" w:hAnsi="Garamond"/>
          <w:sz w:val="22"/>
          <w:szCs w:val="22"/>
        </w:rPr>
        <w:t xml:space="preserve"> – I część </w:t>
      </w:r>
    </w:p>
    <w:p w14:paraId="73F35998" w14:textId="460DD768" w:rsidR="00546B49" w:rsidRDefault="00546B49" w:rsidP="00546B49">
      <w:pPr>
        <w:pStyle w:val="NormalnyWeb"/>
        <w:numPr>
          <w:ilvl w:val="1"/>
          <w:numId w:val="36"/>
        </w:numPr>
        <w:jc w:val="both"/>
        <w:rPr>
          <w:rFonts w:ascii="Garamond" w:hAnsi="Garamond"/>
          <w:sz w:val="22"/>
          <w:szCs w:val="22"/>
        </w:rPr>
      </w:pPr>
      <w:r w:rsidRPr="00546B49">
        <w:rPr>
          <w:rFonts w:ascii="Garamond" w:hAnsi="Garamond"/>
          <w:sz w:val="22"/>
          <w:szCs w:val="22"/>
        </w:rPr>
        <w:lastRenderedPageBreak/>
        <w:t>Dokona rozpoznania otoczenia rynkowego i konkurencji wraz z identyfikacją kluczowych czynników technicznych decydujących o</w:t>
      </w:r>
      <w:r w:rsidR="00547913">
        <w:rPr>
          <w:rFonts w:ascii="Garamond" w:hAnsi="Garamond"/>
          <w:sz w:val="22"/>
          <w:szCs w:val="22"/>
        </w:rPr>
        <w:t xml:space="preserve"> potencjalnym sukcesie rynkowym- I część</w:t>
      </w:r>
    </w:p>
    <w:p w14:paraId="4FBBEE13" w14:textId="738812EA" w:rsidR="00546B49" w:rsidRPr="00CB4E88" w:rsidRDefault="00B40CEE" w:rsidP="00CB4E88">
      <w:pPr>
        <w:pStyle w:val="NormalnyWeb"/>
        <w:numPr>
          <w:ilvl w:val="1"/>
          <w:numId w:val="36"/>
        </w:numPr>
        <w:jc w:val="both"/>
        <w:rPr>
          <w:rFonts w:ascii="Garamond" w:hAnsi="Garamond"/>
          <w:sz w:val="22"/>
          <w:szCs w:val="22"/>
        </w:rPr>
      </w:pPr>
      <w:r w:rsidRPr="00546B49">
        <w:rPr>
          <w:rFonts w:ascii="Garamond" w:hAnsi="Garamond"/>
          <w:sz w:val="22"/>
          <w:szCs w:val="22"/>
        </w:rPr>
        <w:t xml:space="preserve">Dokona usługi wyceny </w:t>
      </w:r>
      <w:r w:rsidR="00722CBC">
        <w:rPr>
          <w:rFonts w:ascii="Garamond" w:hAnsi="Garamond"/>
          <w:sz w:val="22"/>
          <w:szCs w:val="22"/>
        </w:rPr>
        <w:t xml:space="preserve">powstałej w ramach projektu </w:t>
      </w:r>
      <w:proofErr w:type="spellStart"/>
      <w:r w:rsidRPr="00546B49">
        <w:rPr>
          <w:rFonts w:ascii="Garamond" w:hAnsi="Garamond"/>
          <w:sz w:val="22"/>
          <w:szCs w:val="22"/>
        </w:rPr>
        <w:t>WNiP</w:t>
      </w:r>
      <w:proofErr w:type="spellEnd"/>
      <w:r w:rsidRPr="00546B49">
        <w:rPr>
          <w:rFonts w:ascii="Garamond" w:hAnsi="Garamond"/>
          <w:sz w:val="22"/>
          <w:szCs w:val="22"/>
        </w:rPr>
        <w:t xml:space="preserve"> wraz z planem komercjalizacji </w:t>
      </w:r>
      <w:r>
        <w:rPr>
          <w:rFonts w:ascii="Garamond" w:hAnsi="Garamond"/>
          <w:sz w:val="22"/>
          <w:szCs w:val="22"/>
        </w:rPr>
        <w:t>– II część</w:t>
      </w:r>
    </w:p>
    <w:p w14:paraId="43779C40" w14:textId="77777777" w:rsidR="00546B49" w:rsidRPr="00546B49" w:rsidRDefault="00546B49" w:rsidP="00546B49">
      <w:pPr>
        <w:spacing w:after="0"/>
        <w:rPr>
          <w:rFonts w:ascii="Garamond" w:hAnsi="Garamond" w:cs="Tahoma"/>
          <w:b/>
        </w:rPr>
      </w:pPr>
    </w:p>
    <w:p w14:paraId="5E88869E" w14:textId="28CAF046" w:rsidR="00933D24" w:rsidRPr="00546B49" w:rsidRDefault="00546B49" w:rsidP="00933D24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 w:rsidRPr="00546B49">
        <w:rPr>
          <w:rStyle w:val="Pogrubienie"/>
          <w:rFonts w:ascii="Garamond" w:hAnsi="Garamond"/>
        </w:rPr>
        <w:t>Szczegółowy opis przedmiotu zamówienia</w:t>
      </w:r>
      <w:r w:rsidR="00F7223B" w:rsidRPr="00546B49">
        <w:rPr>
          <w:rFonts w:ascii="Garamond" w:hAnsi="Garamond" w:cs="Tahoma"/>
          <w:b/>
        </w:rPr>
        <w:t xml:space="preserve"> </w:t>
      </w:r>
    </w:p>
    <w:p w14:paraId="5151E922" w14:textId="487E818B" w:rsidR="7364A701" w:rsidRPr="00CB4E88" w:rsidRDefault="00546B49" w:rsidP="00CB4E88">
      <w:pPr>
        <w:pStyle w:val="NormalnyWeb"/>
        <w:jc w:val="both"/>
        <w:rPr>
          <w:rFonts w:ascii="Garamond" w:hAnsi="Garamond"/>
          <w:sz w:val="22"/>
          <w:szCs w:val="22"/>
        </w:rPr>
      </w:pPr>
      <w:r w:rsidRPr="00546B49">
        <w:rPr>
          <w:rFonts w:ascii="Garamond" w:hAnsi="Garamond"/>
          <w:sz w:val="22"/>
          <w:szCs w:val="22"/>
        </w:rPr>
        <w:t>Opis szczegółowy przedmiotu zamówienia</w:t>
      </w:r>
      <w:r w:rsidR="00CB4E88">
        <w:rPr>
          <w:rFonts w:ascii="Garamond" w:hAnsi="Garamond"/>
          <w:sz w:val="22"/>
          <w:szCs w:val="22"/>
        </w:rPr>
        <w:t xml:space="preserve"> tj.</w:t>
      </w:r>
      <w:r w:rsidRPr="00546B49">
        <w:rPr>
          <w:rFonts w:ascii="Garamond" w:hAnsi="Garamond"/>
          <w:sz w:val="22"/>
          <w:szCs w:val="22"/>
        </w:rPr>
        <w:t xml:space="preserve">: </w:t>
      </w:r>
      <w:r w:rsidRPr="00546B49">
        <w:rPr>
          <w:rStyle w:val="Pogrubienie"/>
          <w:rFonts w:ascii="Garamond" w:hAnsi="Garamond"/>
          <w:sz w:val="22"/>
          <w:szCs w:val="22"/>
        </w:rPr>
        <w:t xml:space="preserve">usługi doradcze i usługi równorzędnych- </w:t>
      </w:r>
      <w:r w:rsidR="00CB4E88">
        <w:rPr>
          <w:rStyle w:val="Pogrubienie"/>
          <w:rFonts w:ascii="Garamond" w:hAnsi="Garamond"/>
          <w:sz w:val="22"/>
          <w:szCs w:val="22"/>
        </w:rPr>
        <w:br/>
      </w:r>
      <w:r w:rsidRPr="00546B49">
        <w:rPr>
          <w:rStyle w:val="Pogrubienie"/>
          <w:rFonts w:ascii="Garamond" w:hAnsi="Garamond"/>
          <w:sz w:val="22"/>
          <w:szCs w:val="22"/>
        </w:rPr>
        <w:t xml:space="preserve">usługi brokera technologii </w:t>
      </w:r>
      <w:r w:rsidR="00CB4E88">
        <w:rPr>
          <w:rStyle w:val="Pogrubienie"/>
          <w:rFonts w:ascii="Garamond" w:hAnsi="Garamond"/>
          <w:b w:val="0"/>
          <w:sz w:val="22"/>
          <w:szCs w:val="22"/>
        </w:rPr>
        <w:t xml:space="preserve">obejmuje </w:t>
      </w:r>
      <w:r w:rsidR="00CB4E88">
        <w:rPr>
          <w:rFonts w:ascii="Garamond" w:hAnsi="Garamond" w:cs="Tahoma"/>
        </w:rPr>
        <w:t>c</w:t>
      </w:r>
      <w:r w:rsidR="6BB02360" w:rsidRPr="00546B49">
        <w:rPr>
          <w:rFonts w:ascii="Garamond" w:hAnsi="Garamond" w:cs="Tahoma"/>
        </w:rPr>
        <w:t>zynny udział w realizacji prac koncepcyjnych polegających na przeprowadzeniu i przygotowaniu analiz spełniających opisane poniżej wymagania wykonawcze:</w:t>
      </w:r>
    </w:p>
    <w:p w14:paraId="3E92360F" w14:textId="3DFCEF4E" w:rsidR="000052FC" w:rsidRPr="00546B49" w:rsidRDefault="7364A701" w:rsidP="000052FC">
      <w:pPr>
        <w:pStyle w:val="Akapitzlist"/>
        <w:numPr>
          <w:ilvl w:val="0"/>
          <w:numId w:val="30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Analizy rynku w zakresie możliwości komercyjnego wykorzystania rezultatów projektu – 3 szt.</w:t>
      </w:r>
    </w:p>
    <w:p w14:paraId="0A30C36E" w14:textId="77777777" w:rsidR="00F9526B" w:rsidRPr="00546B49" w:rsidRDefault="00F9526B" w:rsidP="00F9526B">
      <w:pPr>
        <w:pStyle w:val="Akapitzlist"/>
        <w:numPr>
          <w:ilvl w:val="0"/>
          <w:numId w:val="27"/>
        </w:numPr>
        <w:spacing w:after="0"/>
        <w:ind w:left="1418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Przeprowadzenie analizy otoczenia rynkowego i konkurencji,</w:t>
      </w:r>
    </w:p>
    <w:p w14:paraId="0BC60E9B" w14:textId="77777777" w:rsidR="000052FC" w:rsidRPr="00546B49" w:rsidRDefault="00D07C84" w:rsidP="00D07C84">
      <w:pPr>
        <w:pStyle w:val="Akapitzlist"/>
        <w:numPr>
          <w:ilvl w:val="0"/>
          <w:numId w:val="27"/>
        </w:numPr>
        <w:spacing w:after="0"/>
        <w:ind w:left="1418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Oszacowanie wartości opracowanych rezultatów poprzez dobór metody i ich wycenę,</w:t>
      </w:r>
    </w:p>
    <w:p w14:paraId="482B1A43" w14:textId="48959548" w:rsidR="00D07C84" w:rsidRPr="00546B49" w:rsidRDefault="7364A701" w:rsidP="00D07C84">
      <w:pPr>
        <w:pStyle w:val="Akapitzlist"/>
        <w:numPr>
          <w:ilvl w:val="0"/>
          <w:numId w:val="27"/>
        </w:numPr>
        <w:spacing w:after="0"/>
        <w:ind w:left="1418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Przygotowanie planu potencjalnej komercjalizacji,</w:t>
      </w:r>
    </w:p>
    <w:p w14:paraId="389B60E5" w14:textId="77777777" w:rsidR="00F9526B" w:rsidRPr="00546B49" w:rsidRDefault="00F9526B" w:rsidP="00F9526B">
      <w:pPr>
        <w:spacing w:after="0"/>
        <w:ind w:left="36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Przedstawienie wyników w postaci raportów, zawierających co najmniej:</w:t>
      </w:r>
    </w:p>
    <w:p w14:paraId="3BE101E4" w14:textId="77777777" w:rsidR="00F9526B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Podsumowanie wykonawcze,</w:t>
      </w:r>
    </w:p>
    <w:p w14:paraId="4212535B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Cel i zakres opracowania,</w:t>
      </w:r>
    </w:p>
    <w:p w14:paraId="5414A77E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Identyfikację rynków o największym potencjale wdrożeniowym,</w:t>
      </w:r>
    </w:p>
    <w:p w14:paraId="376A7A05" w14:textId="1C0D8680" w:rsidR="00D659D8" w:rsidRPr="00546B49" w:rsidRDefault="7364A701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 xml:space="preserve">Charakterystykę występujących trendów rynkowych, analiza dostępnych danych </w:t>
      </w:r>
      <w:r w:rsidR="00D659D8" w:rsidRPr="00546B49">
        <w:br/>
      </w:r>
      <w:r w:rsidRPr="00546B49">
        <w:rPr>
          <w:rFonts w:ascii="Garamond" w:hAnsi="Garamond" w:cs="Tahoma"/>
        </w:rPr>
        <w:t>z uwzględnieniem wskaźnika CAGR</w:t>
      </w:r>
      <w:r w:rsidR="00B40CEE">
        <w:rPr>
          <w:rFonts w:ascii="Garamond" w:hAnsi="Garamond" w:cs="Tahoma"/>
        </w:rPr>
        <w:t xml:space="preserve"> lub równoważny,</w:t>
      </w:r>
      <w:r w:rsidRPr="00546B49">
        <w:rPr>
          <w:rFonts w:ascii="Garamond" w:hAnsi="Garamond" w:cs="Tahoma"/>
        </w:rPr>
        <w:t xml:space="preserve"> dla wskazanej branży</w:t>
      </w:r>
    </w:p>
    <w:p w14:paraId="0AD7E537" w14:textId="77777777" w:rsidR="00D659D8" w:rsidRPr="00546B49" w:rsidRDefault="00D659D8" w:rsidP="00E4086B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Identyfikacja podmiotów/produktów konkurencyjnych,</w:t>
      </w:r>
    </w:p>
    <w:p w14:paraId="178128D4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Opis istniejących na rynku rozwiązań i ich ograniczeń,</w:t>
      </w:r>
    </w:p>
    <w:p w14:paraId="5108092F" w14:textId="4A076B94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Analiza możliwych scenariuszy komercjalizacji pośredniej i</w:t>
      </w:r>
      <w:r w:rsidR="00B40CEE">
        <w:rPr>
          <w:rFonts w:ascii="Garamond" w:hAnsi="Garamond" w:cs="Tahoma"/>
        </w:rPr>
        <w:t>/lub</w:t>
      </w:r>
      <w:r w:rsidRPr="00546B49">
        <w:rPr>
          <w:rFonts w:ascii="Garamond" w:hAnsi="Garamond" w:cs="Tahoma"/>
        </w:rPr>
        <w:t xml:space="preserve"> bezpośredniej,</w:t>
      </w:r>
    </w:p>
    <w:p w14:paraId="3C552472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 xml:space="preserve">Prognozowane wartości parametrów </w:t>
      </w:r>
      <w:proofErr w:type="spellStart"/>
      <w:r w:rsidRPr="00546B49">
        <w:rPr>
          <w:rFonts w:ascii="Garamond" w:hAnsi="Garamond" w:cs="Tahoma"/>
        </w:rPr>
        <w:t>ekonomiczno</w:t>
      </w:r>
      <w:proofErr w:type="spellEnd"/>
      <w:r w:rsidRPr="00546B49">
        <w:rPr>
          <w:rFonts w:ascii="Garamond" w:hAnsi="Garamond" w:cs="Tahoma"/>
        </w:rPr>
        <w:t>–finansowych wdrożenia,</w:t>
      </w:r>
    </w:p>
    <w:p w14:paraId="2963F11F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Analiza efektywności finansowej – zestawienie danych wejściowych,</w:t>
      </w:r>
    </w:p>
    <w:p w14:paraId="7A260594" w14:textId="675C318B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Analiza opłacalności efektywności ekonomicznej i finansowej,</w:t>
      </w:r>
      <w:r w:rsidR="00722CBC">
        <w:rPr>
          <w:rFonts w:ascii="Garamond" w:hAnsi="Garamond" w:cs="Tahoma"/>
        </w:rPr>
        <w:t xml:space="preserve"> realizowanego projektu</w:t>
      </w:r>
    </w:p>
    <w:p w14:paraId="1FB0FE5F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Analiza ryzyka – wrażliwość NPV i IRR na czynniki wytypowanego ryzyka,</w:t>
      </w:r>
    </w:p>
    <w:p w14:paraId="641B42E0" w14:textId="77777777" w:rsidR="00D659D8" w:rsidRPr="00546B49" w:rsidRDefault="00F96AF7" w:rsidP="00F96AF7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Prezentacja i omówienie mierników efektywności finansowej,</w:t>
      </w:r>
    </w:p>
    <w:p w14:paraId="04E16658" w14:textId="5A6F4BF2" w:rsidR="00F96AF7" w:rsidRPr="00546B49" w:rsidRDefault="00F96AF7" w:rsidP="00F96AF7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 xml:space="preserve">Analiza wrażliwości NPV i IRR na czynniki ryzyka, </w:t>
      </w:r>
    </w:p>
    <w:p w14:paraId="7AC1575B" w14:textId="4E63CD2D" w:rsidR="00EF070A" w:rsidRPr="00546B49" w:rsidRDefault="00EF070A" w:rsidP="00F96AF7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 xml:space="preserve">Opracowanie macierzy występujących </w:t>
      </w:r>
      <w:proofErr w:type="spellStart"/>
      <w:r w:rsidRPr="00546B49">
        <w:rPr>
          <w:rFonts w:ascii="Garamond" w:hAnsi="Garamond" w:cs="Tahoma"/>
        </w:rPr>
        <w:t>ryzyk</w:t>
      </w:r>
      <w:proofErr w:type="spellEnd"/>
      <w:r w:rsidRPr="00546B49">
        <w:rPr>
          <w:rFonts w:ascii="Garamond" w:hAnsi="Garamond" w:cs="Tahoma"/>
        </w:rPr>
        <w:t xml:space="preserve"> wraz z ich segmentacją wskazując na: typ, opis, prawdopodobieństwo, skutek, poziom , przewidywane reakcje,</w:t>
      </w:r>
    </w:p>
    <w:p w14:paraId="561FDEB6" w14:textId="1BB9BF70" w:rsidR="00F96AF7" w:rsidRPr="00546B49" w:rsidRDefault="00F96AF7" w:rsidP="00F96AF7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Podsumowanie i rekomendacje decyzyjne</w:t>
      </w:r>
      <w:r w:rsidR="00B40CEE">
        <w:rPr>
          <w:rFonts w:ascii="Garamond" w:hAnsi="Garamond" w:cs="Tahoma"/>
        </w:rPr>
        <w:t>.</w:t>
      </w:r>
    </w:p>
    <w:p w14:paraId="208ED5C1" w14:textId="4A0C6878" w:rsidR="7364A701" w:rsidRPr="00546B49" w:rsidRDefault="7364A701" w:rsidP="7364A701">
      <w:pPr>
        <w:spacing w:after="0"/>
        <w:jc w:val="both"/>
        <w:rPr>
          <w:rFonts w:ascii="Garamond" w:hAnsi="Garamond"/>
        </w:rPr>
      </w:pPr>
    </w:p>
    <w:p w14:paraId="75EE6593" w14:textId="2A093A09" w:rsidR="7364A701" w:rsidRPr="00546B49" w:rsidRDefault="7364A701" w:rsidP="7364A701">
      <w:pPr>
        <w:spacing w:after="0"/>
        <w:jc w:val="both"/>
        <w:rPr>
          <w:rFonts w:ascii="Garamond" w:hAnsi="Garamond"/>
        </w:rPr>
      </w:pPr>
      <w:r w:rsidRPr="00546B49">
        <w:rPr>
          <w:rFonts w:ascii="Garamond" w:hAnsi="Garamond"/>
        </w:rPr>
        <w:t>Wszystkie opracowane raporty muszą posiadać:</w:t>
      </w:r>
    </w:p>
    <w:p w14:paraId="54D9DB07" w14:textId="725C9CD9" w:rsidR="7364A701" w:rsidRPr="00546B49" w:rsidRDefault="7364A701" w:rsidP="7364A701">
      <w:pPr>
        <w:pStyle w:val="Akapitzlist"/>
        <w:numPr>
          <w:ilvl w:val="0"/>
          <w:numId w:val="1"/>
        </w:numPr>
        <w:spacing w:after="0"/>
        <w:jc w:val="both"/>
        <w:rPr>
          <w:rFonts w:eastAsiaTheme="minorEastAsia"/>
        </w:rPr>
      </w:pPr>
      <w:r w:rsidRPr="00546B49">
        <w:rPr>
          <w:rFonts w:ascii="Garamond" w:hAnsi="Garamond"/>
        </w:rPr>
        <w:t xml:space="preserve">Poprawną identyfikację wizualną zgodnie z wymaganiami projektu, </w:t>
      </w:r>
    </w:p>
    <w:p w14:paraId="58B62E00" w14:textId="02B4F574" w:rsidR="7364A701" w:rsidRPr="00546B49" w:rsidRDefault="7364A701" w:rsidP="7364A701">
      <w:pPr>
        <w:pStyle w:val="Akapitzlist"/>
        <w:numPr>
          <w:ilvl w:val="0"/>
          <w:numId w:val="1"/>
        </w:numPr>
        <w:spacing w:after="0"/>
        <w:jc w:val="both"/>
      </w:pPr>
      <w:r w:rsidRPr="00546B49">
        <w:rPr>
          <w:rFonts w:ascii="Garamond" w:hAnsi="Garamond"/>
        </w:rPr>
        <w:t xml:space="preserve">Oznaczenie kolejnych wersji powstających raportów, </w:t>
      </w:r>
    </w:p>
    <w:p w14:paraId="515F1AF7" w14:textId="6E2D986C" w:rsidR="7364A701" w:rsidRPr="00546B49" w:rsidRDefault="7364A701" w:rsidP="7364A701">
      <w:pPr>
        <w:spacing w:after="0"/>
        <w:jc w:val="both"/>
        <w:rPr>
          <w:rFonts w:ascii="Garamond" w:hAnsi="Garamond"/>
        </w:rPr>
      </w:pPr>
    </w:p>
    <w:p w14:paraId="5BECE184" w14:textId="71C0BF17" w:rsidR="7364A701" w:rsidRPr="00546B49" w:rsidRDefault="7364A701" w:rsidP="7364A701">
      <w:pPr>
        <w:spacing w:after="0"/>
        <w:jc w:val="both"/>
        <w:rPr>
          <w:rFonts w:ascii="Garamond" w:hAnsi="Garamond"/>
        </w:rPr>
      </w:pPr>
      <w:r w:rsidRPr="00546B49">
        <w:rPr>
          <w:rFonts w:ascii="Garamond" w:hAnsi="Garamond"/>
        </w:rPr>
        <w:t xml:space="preserve">Ponadto </w:t>
      </w:r>
      <w:r w:rsidR="00722CBC">
        <w:rPr>
          <w:rFonts w:ascii="Garamond" w:hAnsi="Garamond"/>
        </w:rPr>
        <w:t xml:space="preserve">przez okres związania umową </w:t>
      </w:r>
      <w:r w:rsidRPr="00546B49">
        <w:rPr>
          <w:rFonts w:ascii="Garamond" w:hAnsi="Garamond"/>
        </w:rPr>
        <w:t>w sposób ciągły świadczenie usług</w:t>
      </w:r>
      <w:r w:rsidR="00DA3470" w:rsidRPr="00546B49">
        <w:rPr>
          <w:rFonts w:ascii="Garamond" w:hAnsi="Garamond"/>
        </w:rPr>
        <w:t xml:space="preserve"> zgodnie z wymaganiami kierownika projektu</w:t>
      </w:r>
      <w:r w:rsidRPr="00546B49">
        <w:rPr>
          <w:rFonts w:ascii="Garamond" w:hAnsi="Garamond"/>
        </w:rPr>
        <w:t xml:space="preserve"> obejmujących:</w:t>
      </w:r>
    </w:p>
    <w:p w14:paraId="4FFE297D" w14:textId="5576DB7A" w:rsidR="7364A701" w:rsidRPr="00546B49" w:rsidRDefault="7364A701" w:rsidP="7364A701">
      <w:pPr>
        <w:spacing w:after="0"/>
        <w:jc w:val="both"/>
        <w:rPr>
          <w:rFonts w:ascii="Garamond" w:hAnsi="Garamond" w:cs="Tahoma"/>
        </w:rPr>
      </w:pPr>
    </w:p>
    <w:p w14:paraId="388429C6" w14:textId="12939BE3" w:rsidR="7364A701" w:rsidRPr="00546B49" w:rsidRDefault="7364A701" w:rsidP="7364A701">
      <w:pPr>
        <w:pStyle w:val="Akapitzlist"/>
        <w:numPr>
          <w:ilvl w:val="0"/>
          <w:numId w:val="2"/>
        </w:numPr>
        <w:spacing w:after="0"/>
        <w:jc w:val="both"/>
        <w:rPr>
          <w:rFonts w:eastAsiaTheme="minorEastAsia"/>
        </w:rPr>
      </w:pPr>
      <w:r w:rsidRPr="00546B49">
        <w:rPr>
          <w:rFonts w:ascii="Garamond" w:hAnsi="Garamond" w:cs="Tahoma"/>
        </w:rPr>
        <w:t xml:space="preserve">Doradztwo dla kierownika projektu obejmujące optymalne wykorzystanie potencjału rozwiązania, </w:t>
      </w:r>
    </w:p>
    <w:p w14:paraId="50272AD1" w14:textId="048E2DB3" w:rsidR="7364A701" w:rsidRPr="00546B49" w:rsidRDefault="7364A701" w:rsidP="7364A701">
      <w:pPr>
        <w:pStyle w:val="Akapitzlist"/>
        <w:numPr>
          <w:ilvl w:val="0"/>
          <w:numId w:val="3"/>
        </w:numPr>
        <w:spacing w:after="0"/>
        <w:jc w:val="both"/>
        <w:rPr>
          <w:rFonts w:eastAsiaTheme="minorEastAsia"/>
        </w:rPr>
      </w:pPr>
      <w:r w:rsidRPr="00546B49">
        <w:rPr>
          <w:rFonts w:ascii="Garamond" w:hAnsi="Garamond" w:cs="Tahoma"/>
        </w:rPr>
        <w:t>Doradztwo dla kierownika projektu obejmujące przygotowanie warunków umowy licencyjnej lub sprzedaży,</w:t>
      </w:r>
    </w:p>
    <w:p w14:paraId="7566B740" w14:textId="6950DA43" w:rsidR="7364A701" w:rsidRDefault="7364A701" w:rsidP="7364A701">
      <w:pPr>
        <w:spacing w:after="0"/>
        <w:jc w:val="both"/>
        <w:rPr>
          <w:rFonts w:ascii="Garamond" w:hAnsi="Garamond"/>
          <w:highlight w:val="yellow"/>
        </w:rPr>
      </w:pPr>
    </w:p>
    <w:p w14:paraId="38C827CE" w14:textId="77777777" w:rsidR="002858EE" w:rsidRPr="002858EE" w:rsidRDefault="002858EE" w:rsidP="002858EE">
      <w:pPr>
        <w:pStyle w:val="Akapitzlist"/>
        <w:spacing w:after="0"/>
        <w:ind w:left="1418"/>
        <w:jc w:val="both"/>
        <w:rPr>
          <w:rFonts w:ascii="Garamond" w:hAnsi="Garamond" w:cs="Tahoma"/>
        </w:rPr>
      </w:pPr>
    </w:p>
    <w:p w14:paraId="68BAF884" w14:textId="77777777" w:rsidR="00D9112C" w:rsidRDefault="00F7223B" w:rsidP="00D9112C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 w:rsidRPr="00D9112C">
        <w:rPr>
          <w:rFonts w:ascii="Garamond" w:hAnsi="Garamond" w:cs="Tahoma"/>
          <w:b/>
        </w:rPr>
        <w:t xml:space="preserve">Warunki udziału w postępowaniu </w:t>
      </w:r>
    </w:p>
    <w:p w14:paraId="67DCDCEE" w14:textId="77777777" w:rsidR="00322C04" w:rsidRPr="00D9112C" w:rsidRDefault="00322C04" w:rsidP="00322C04">
      <w:pPr>
        <w:pStyle w:val="Akapitzlist"/>
        <w:spacing w:after="0"/>
        <w:ind w:left="1080"/>
        <w:rPr>
          <w:rFonts w:ascii="Garamond" w:hAnsi="Garamond" w:cs="Tahoma"/>
          <w:b/>
        </w:rPr>
      </w:pPr>
    </w:p>
    <w:p w14:paraId="1F1495C4" w14:textId="77777777" w:rsidR="00517A99" w:rsidRPr="0087227C" w:rsidRDefault="72AB73E9" w:rsidP="0087227C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 w:cs="Tahoma"/>
        </w:rPr>
      </w:pPr>
      <w:r w:rsidRPr="72AB73E9">
        <w:rPr>
          <w:rFonts w:ascii="Garamond" w:hAnsi="Garamond" w:cs="Tahoma"/>
        </w:rPr>
        <w:t>Wykonawca zobowiązany jest spełnić warunki udziału w postępowaniu dotyczące posiadania wiedzy i doświadczenia:</w:t>
      </w:r>
    </w:p>
    <w:p w14:paraId="451B018D" w14:textId="0BD062F6" w:rsidR="72AB73E9" w:rsidRDefault="72AB73E9" w:rsidP="72AB73E9">
      <w:pPr>
        <w:spacing w:after="0"/>
        <w:jc w:val="both"/>
        <w:rPr>
          <w:rFonts w:ascii="Garamond" w:hAnsi="Garamond" w:cs="Tahoma"/>
        </w:rPr>
      </w:pPr>
    </w:p>
    <w:p w14:paraId="7826BAC0" w14:textId="2637099A" w:rsidR="72AB73E9" w:rsidRDefault="72AB73E9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2AB73E9">
        <w:rPr>
          <w:rFonts w:ascii="Garamond" w:eastAsia="Garamond" w:hAnsi="Garamond" w:cs="Garamond"/>
        </w:rPr>
        <w:t>Posiadanie w zespole Wykonawcy minimum 1 osoby z ważnym certyfikatem z zakresu zarządzania projektami PRINCE2 lub równoważnym (np.: IPMA, CPM, PMI, PMP) oraz wykształceniu na poziomie magistra z zakresu chemii/technologii chemicznej/biologii/biotechnologii.</w:t>
      </w:r>
    </w:p>
    <w:p w14:paraId="5F1023AE" w14:textId="6FEF70E0" w:rsidR="72AB73E9" w:rsidRDefault="72AB73E9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2AB73E9">
        <w:rPr>
          <w:rFonts w:ascii="Garamond" w:eastAsia="Garamond" w:hAnsi="Garamond" w:cs="Garamond"/>
        </w:rPr>
        <w:t>Doświadczenie w zakresie oceny potencjału komercyjnego wyników badań i patentów naukowych w obszarze nauk chemicznych lub biologicznych – kryterium weryfikowane na podstawie CV głównych wykonawców (minimum 1 CV).</w:t>
      </w:r>
    </w:p>
    <w:p w14:paraId="4C2EBAD4" w14:textId="18A41FFD" w:rsidR="72AB73E9" w:rsidRDefault="00CB4E88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ascii="Garamond" w:eastAsia="Garamond" w:hAnsi="Garamond" w:cs="Garamond"/>
        </w:rPr>
        <w:t>Minimum</w:t>
      </w:r>
      <w:r w:rsidR="72AB73E9" w:rsidRPr="72AB73E9">
        <w:rPr>
          <w:rFonts w:ascii="Garamond" w:eastAsia="Garamond" w:hAnsi="Garamond" w:cs="Garamond"/>
        </w:rPr>
        <w:t xml:space="preserve"> 5 lat doświadczenia zawodowego w branży związanej z rozwojem i transferem innowacyjnych technologii w obszarze nauk chemicznych/biologicznych oraz ich zastosowaniem w przemyśle i gospodarce – kryterium weryfikowane na podstawie dołączonych do oferty CV głównych wykonawców (minimum 1 CV).</w:t>
      </w:r>
    </w:p>
    <w:p w14:paraId="108B7E3D" w14:textId="24C2A52E" w:rsidR="72AB73E9" w:rsidRPr="00546B49" w:rsidRDefault="00CB4E88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ascii="Garamond" w:hAnsi="Garamond" w:cs="Tahoma"/>
        </w:rPr>
        <w:t>D</w:t>
      </w:r>
      <w:r w:rsidR="72AB73E9" w:rsidRPr="00546B49">
        <w:rPr>
          <w:rFonts w:ascii="Garamond" w:hAnsi="Garamond" w:cs="Tahoma"/>
        </w:rPr>
        <w:t xml:space="preserve">oświadczenie polegające na tym, że w ciągu 3 lat przed terminem składania oferty (a jeżeli okres działalności jest krótszy, to w tym okresie działalności) wykonał należycie przynajmniej </w:t>
      </w:r>
      <w:r w:rsidR="00E67FAC">
        <w:rPr>
          <w:rFonts w:ascii="Garamond" w:hAnsi="Garamond" w:cs="Tahoma"/>
        </w:rPr>
        <w:t>1</w:t>
      </w:r>
      <w:r w:rsidR="72AB73E9" w:rsidRPr="00546B49">
        <w:rPr>
          <w:rFonts w:ascii="Garamond" w:hAnsi="Garamond" w:cs="Tahoma"/>
        </w:rPr>
        <w:t xml:space="preserve"> u</w:t>
      </w:r>
      <w:r w:rsidR="00E67FAC">
        <w:rPr>
          <w:rFonts w:ascii="Garamond" w:hAnsi="Garamond" w:cs="Tahoma"/>
        </w:rPr>
        <w:t>sługę</w:t>
      </w:r>
      <w:r w:rsidR="006B5202">
        <w:rPr>
          <w:rFonts w:ascii="Garamond" w:hAnsi="Garamond" w:cs="Tahoma"/>
        </w:rPr>
        <w:t xml:space="preserve"> </w:t>
      </w:r>
      <w:r w:rsidR="006B5202" w:rsidRPr="00546B49">
        <w:rPr>
          <w:rFonts w:ascii="Garamond" w:hAnsi="Garamond" w:cs="Tahoma"/>
        </w:rPr>
        <w:t>polegając</w:t>
      </w:r>
      <w:r w:rsidR="006B5202">
        <w:rPr>
          <w:rFonts w:ascii="Garamond" w:hAnsi="Garamond" w:cs="Tahoma"/>
        </w:rPr>
        <w:t>ą</w:t>
      </w:r>
      <w:r w:rsidR="006B5202" w:rsidRPr="00546B49">
        <w:rPr>
          <w:rFonts w:ascii="Garamond" w:hAnsi="Garamond" w:cs="Tahoma"/>
        </w:rPr>
        <w:t xml:space="preserve"> </w:t>
      </w:r>
      <w:r w:rsidR="72AB73E9" w:rsidRPr="00546B49">
        <w:rPr>
          <w:rFonts w:ascii="Garamond" w:hAnsi="Garamond" w:cs="Tahoma"/>
        </w:rPr>
        <w:t>na: wycenie, szacowaniu wartości niematerialnej i prawnej, przygotowaniu studium wykonalności, analizie rynku, o łącznej wartoś</w:t>
      </w:r>
      <w:r w:rsidR="00546B49" w:rsidRPr="00546B49">
        <w:rPr>
          <w:rFonts w:ascii="Garamond" w:hAnsi="Garamond" w:cs="Tahoma"/>
        </w:rPr>
        <w:t xml:space="preserve">ci wynoszącej co najmniej 25 </w:t>
      </w:r>
      <w:r w:rsidR="72AB73E9" w:rsidRPr="00546B49">
        <w:rPr>
          <w:rFonts w:ascii="Garamond" w:hAnsi="Garamond" w:cs="Tahoma"/>
        </w:rPr>
        <w:t>000,00 zł netto potwierdzone na podstawie wystawionych F-VAT,</w:t>
      </w:r>
    </w:p>
    <w:p w14:paraId="7F89F1E6" w14:textId="2CC4BA6D" w:rsidR="72AB73E9" w:rsidRDefault="00CB4E88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ascii="Garamond" w:eastAsia="Garamond" w:hAnsi="Garamond" w:cs="Garamond"/>
        </w:rPr>
        <w:t>Minimum</w:t>
      </w:r>
      <w:r w:rsidR="72AB73E9" w:rsidRPr="72AB73E9">
        <w:rPr>
          <w:rFonts w:ascii="Garamond" w:eastAsia="Garamond" w:hAnsi="Garamond" w:cs="Garamond"/>
        </w:rPr>
        <w:t xml:space="preserve"> 3 lata doświadczenia w zarządzaniu projektami finansowanymi ze środków publicznych o charakterze naukowym – kryterium weryfikowane na podstawie dołączonych do oferty CV głównych wykonawców (minimum 1 CV).</w:t>
      </w:r>
    </w:p>
    <w:p w14:paraId="080B0FD3" w14:textId="78CA4102" w:rsidR="72AB73E9" w:rsidRPr="002A52FC" w:rsidRDefault="72AB73E9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002A52FC">
        <w:rPr>
          <w:rFonts w:ascii="Garamond" w:hAnsi="Garamond" w:cs="Tahoma"/>
        </w:rPr>
        <w:t xml:space="preserve">Wykonawca zobowiązuje się do zapewnienia dyspozycyjności co najmniej 2 osób odpowiedzialnych za realizację pełnego zakresu części I </w:t>
      </w:r>
      <w:proofErr w:type="spellStart"/>
      <w:r w:rsidRPr="002A52FC">
        <w:rPr>
          <w:rFonts w:ascii="Garamond" w:hAnsi="Garamond" w:cs="Tahoma"/>
        </w:rPr>
        <w:t>i</w:t>
      </w:r>
      <w:proofErr w:type="spellEnd"/>
      <w:r w:rsidRPr="002A52FC">
        <w:rPr>
          <w:rFonts w:ascii="Garamond" w:hAnsi="Garamond" w:cs="Tahoma"/>
        </w:rPr>
        <w:t xml:space="preserve"> II przedmiotu zamówienia w całym okresie trwania umowy w wymiarach zawartych w opisie przedmiotu zamówienia, </w:t>
      </w:r>
    </w:p>
    <w:p w14:paraId="19CD767E" w14:textId="63885021" w:rsidR="72AB73E9" w:rsidRPr="002A52FC" w:rsidRDefault="72AB73E9" w:rsidP="72AB73E9">
      <w:pPr>
        <w:pStyle w:val="Akapitzlist"/>
        <w:numPr>
          <w:ilvl w:val="0"/>
          <w:numId w:val="5"/>
        </w:numPr>
        <w:spacing w:after="0"/>
        <w:jc w:val="both"/>
        <w:rPr>
          <w:rFonts w:eastAsiaTheme="minorEastAsia"/>
        </w:rPr>
      </w:pPr>
      <w:r w:rsidRPr="002A52FC">
        <w:rPr>
          <w:rFonts w:ascii="Garamond" w:hAnsi="Garamond" w:cs="Tahoma"/>
        </w:rPr>
        <w:t>Świadczenie usługi online dopuszczalne będzie w przypadku, gdy panująca sytuacja zagrożenia epidemiologicznego uniemożliwi wykonanie zadania stacjonarnie, zarówno po stronie Wykonawcy, jak i po stronie beneficjentów. Forma realizacji każdego z Zadań zostanie każdorazowo ustalona z Zamawiającym.</w:t>
      </w:r>
    </w:p>
    <w:p w14:paraId="6831FAFC" w14:textId="1B56AB1C" w:rsidR="72AB73E9" w:rsidRDefault="72AB73E9" w:rsidP="72AB73E9">
      <w:pPr>
        <w:jc w:val="both"/>
        <w:rPr>
          <w:rFonts w:ascii="Garamond" w:eastAsia="Garamond" w:hAnsi="Garamond" w:cs="Garamond"/>
        </w:rPr>
      </w:pPr>
    </w:p>
    <w:p w14:paraId="7E55B275" w14:textId="591F5124" w:rsidR="72AB73E9" w:rsidRDefault="72AB73E9" w:rsidP="72AB73E9">
      <w:pPr>
        <w:spacing w:line="360" w:lineRule="auto"/>
        <w:jc w:val="both"/>
        <w:rPr>
          <w:rFonts w:ascii="Garamond" w:eastAsia="Garamond" w:hAnsi="Garamond" w:cs="Garamond"/>
        </w:rPr>
      </w:pPr>
      <w:r w:rsidRPr="72AB73E9">
        <w:rPr>
          <w:rFonts w:ascii="Garamond" w:eastAsia="Garamond" w:hAnsi="Garamond" w:cs="Garamond"/>
        </w:rPr>
        <w:t>Wymagane dokumenty potwierdzające doświadczenie:</w:t>
      </w:r>
    </w:p>
    <w:p w14:paraId="05E46A95" w14:textId="79091238" w:rsidR="72AB73E9" w:rsidRDefault="72AB73E9" w:rsidP="72AB73E9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2AB73E9">
        <w:rPr>
          <w:rFonts w:ascii="Garamond" w:eastAsia="Garamond" w:hAnsi="Garamond" w:cs="Garamond"/>
        </w:rPr>
        <w:t>CV głównych wykonawców (minimum 1 CV),</w:t>
      </w:r>
    </w:p>
    <w:p w14:paraId="19BE5342" w14:textId="7664ED8D" w:rsidR="72AB73E9" w:rsidRPr="002A52FC" w:rsidRDefault="7364A701" w:rsidP="72AB73E9">
      <w:pPr>
        <w:pStyle w:val="Akapitzlist"/>
        <w:numPr>
          <w:ilvl w:val="0"/>
          <w:numId w:val="4"/>
        </w:numPr>
        <w:jc w:val="both"/>
      </w:pPr>
      <w:r w:rsidRPr="002A52FC">
        <w:rPr>
          <w:rFonts w:ascii="Garamond" w:eastAsia="Garamond" w:hAnsi="Garamond" w:cs="Garamond"/>
        </w:rPr>
        <w:t xml:space="preserve">Dokument poświadczający doświadczenie </w:t>
      </w:r>
      <w:r w:rsidRPr="002A52FC">
        <w:rPr>
          <w:rFonts w:ascii="Garamond" w:hAnsi="Garamond" w:cs="Tahoma"/>
        </w:rPr>
        <w:t xml:space="preserve">wykonania należycie przynajmniej </w:t>
      </w:r>
      <w:r w:rsidR="00E67FAC">
        <w:rPr>
          <w:rFonts w:ascii="Garamond" w:hAnsi="Garamond" w:cs="Tahoma"/>
        </w:rPr>
        <w:t>1</w:t>
      </w:r>
      <w:r w:rsidRPr="002A52FC">
        <w:rPr>
          <w:rFonts w:ascii="Garamond" w:hAnsi="Garamond" w:cs="Tahoma"/>
        </w:rPr>
        <w:t xml:space="preserve"> usługi </w:t>
      </w:r>
      <w:proofErr w:type="spellStart"/>
      <w:r w:rsidRPr="002A52FC">
        <w:rPr>
          <w:rFonts w:ascii="Garamond" w:hAnsi="Garamond" w:cs="Tahoma"/>
        </w:rPr>
        <w:t>polegając</w:t>
      </w:r>
      <w:r w:rsidR="00E67FAC">
        <w:rPr>
          <w:rFonts w:ascii="Garamond" w:hAnsi="Garamond" w:cs="Tahoma"/>
        </w:rPr>
        <w:t>ej</w:t>
      </w:r>
      <w:r w:rsidRPr="002A52FC">
        <w:rPr>
          <w:rFonts w:ascii="Garamond" w:hAnsi="Garamond" w:cs="Tahoma"/>
        </w:rPr>
        <w:t>na</w:t>
      </w:r>
      <w:proofErr w:type="spellEnd"/>
      <w:r w:rsidRPr="002A52FC">
        <w:rPr>
          <w:rFonts w:ascii="Garamond" w:hAnsi="Garamond" w:cs="Tahoma"/>
        </w:rPr>
        <w:t>: wycenie, szacowaniu wartości niematerialnej i prawnej, przygotowaniu studium wykonalności, analizie rynku</w:t>
      </w:r>
      <w:r w:rsidR="00FE3611" w:rsidRPr="002A52FC">
        <w:rPr>
          <w:rFonts w:ascii="Garamond" w:hAnsi="Garamond" w:cs="Tahoma"/>
        </w:rPr>
        <w:t xml:space="preserve"> o wartości nie mniejszej jak 25</w:t>
      </w:r>
      <w:r w:rsidRPr="002A52FC">
        <w:rPr>
          <w:rFonts w:ascii="Garamond" w:hAnsi="Garamond" w:cs="Tahoma"/>
        </w:rPr>
        <w:t xml:space="preserve"> 000 zł - na podstawie FV lub protokołów odbioru.</w:t>
      </w:r>
    </w:p>
    <w:p w14:paraId="7B86725F" w14:textId="0027F02F" w:rsidR="72AB73E9" w:rsidRDefault="7364A701" w:rsidP="7364A70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364A701">
        <w:rPr>
          <w:rFonts w:ascii="Garamond" w:eastAsia="Garamond" w:hAnsi="Garamond" w:cs="Garamond"/>
        </w:rPr>
        <w:t>Aktualny wypis z KRS lub CEIDG zawierający informację o kodach PKD lub oświadczenie Wykonawcy potwierdzające lub inny dokument potwierdzający prowadzenie działalności gospodarczej.</w:t>
      </w:r>
    </w:p>
    <w:p w14:paraId="7AE34A09" w14:textId="13F52BC5" w:rsidR="00FD5FDC" w:rsidRDefault="00FD5FDC" w:rsidP="7364A701">
      <w:pPr>
        <w:spacing w:after="0"/>
        <w:jc w:val="both"/>
      </w:pPr>
    </w:p>
    <w:p w14:paraId="7C9C4309" w14:textId="77777777" w:rsidR="0087227C" w:rsidRPr="0087227C" w:rsidRDefault="00F7223B" w:rsidP="0087227C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 w:rsidRPr="0087227C">
        <w:rPr>
          <w:rFonts w:ascii="Garamond" w:hAnsi="Garamond" w:cs="Tahoma"/>
          <w:b/>
        </w:rPr>
        <w:lastRenderedPageBreak/>
        <w:t xml:space="preserve">Kryteria oceny ofert </w:t>
      </w:r>
    </w:p>
    <w:p w14:paraId="11C4B592" w14:textId="77777777" w:rsidR="0087227C" w:rsidRDefault="0087227C" w:rsidP="0087227C">
      <w:pPr>
        <w:pStyle w:val="Akapitzlist"/>
        <w:spacing w:after="0"/>
        <w:ind w:left="1080"/>
        <w:rPr>
          <w:rFonts w:ascii="Garamond" w:hAnsi="Garamond" w:cs="Tahoma"/>
        </w:rPr>
      </w:pPr>
    </w:p>
    <w:p w14:paraId="42765AE9" w14:textId="536704E4" w:rsidR="00991CF0" w:rsidRPr="000F5FAB" w:rsidRDefault="00F7223B" w:rsidP="00991CF0">
      <w:pPr>
        <w:pStyle w:val="Akapitzlist"/>
        <w:numPr>
          <w:ilvl w:val="0"/>
          <w:numId w:val="17"/>
        </w:numPr>
        <w:spacing w:after="0"/>
        <w:rPr>
          <w:rFonts w:ascii="Garamond" w:hAnsi="Garamond" w:cs="Tahoma"/>
          <w:b/>
        </w:rPr>
      </w:pPr>
      <w:r w:rsidRPr="00991CF0">
        <w:rPr>
          <w:rFonts w:ascii="Garamond" w:hAnsi="Garamond" w:cs="Tahoma"/>
        </w:rPr>
        <w:t xml:space="preserve">Kryterium </w:t>
      </w:r>
      <w:r w:rsidR="000F5FAB">
        <w:rPr>
          <w:rFonts w:ascii="Garamond" w:hAnsi="Garamond" w:cs="Tahoma"/>
        </w:rPr>
        <w:t>A</w:t>
      </w:r>
      <w:r w:rsidR="00991CF0">
        <w:rPr>
          <w:rFonts w:ascii="Garamond" w:hAnsi="Garamond" w:cs="Tahoma"/>
        </w:rPr>
        <w:t xml:space="preserve"> - </w:t>
      </w:r>
      <w:r w:rsidRPr="00991CF0">
        <w:rPr>
          <w:rFonts w:ascii="Garamond" w:hAnsi="Garamond" w:cs="Tahoma"/>
        </w:rPr>
        <w:t xml:space="preserve"> </w:t>
      </w:r>
      <w:r w:rsidRPr="000F5FAB">
        <w:rPr>
          <w:rFonts w:ascii="Garamond" w:hAnsi="Garamond" w:cs="Tahoma"/>
          <w:b/>
        </w:rPr>
        <w:t xml:space="preserve">Cena brutto za realizację </w:t>
      </w:r>
      <w:r w:rsidR="0083784A">
        <w:rPr>
          <w:rFonts w:ascii="Garamond" w:hAnsi="Garamond" w:cs="Tahoma"/>
          <w:b/>
        </w:rPr>
        <w:t>wskazanej części</w:t>
      </w:r>
      <w:r w:rsidRPr="000F5FAB">
        <w:rPr>
          <w:rFonts w:ascii="Garamond" w:hAnsi="Garamond" w:cs="Tahoma"/>
          <w:b/>
        </w:rPr>
        <w:t xml:space="preserve"> – 80% </w:t>
      </w:r>
    </w:p>
    <w:p w14:paraId="518A7150" w14:textId="77777777" w:rsidR="00991CF0" w:rsidRDefault="00F7223B" w:rsidP="00991CF0">
      <w:pPr>
        <w:pStyle w:val="Akapitzlist"/>
        <w:spacing w:after="0"/>
        <w:rPr>
          <w:rFonts w:ascii="Garamond" w:hAnsi="Garamond" w:cs="Tahoma"/>
        </w:rPr>
      </w:pPr>
      <w:r w:rsidRPr="00991CF0">
        <w:rPr>
          <w:rFonts w:ascii="Garamond" w:hAnsi="Garamond" w:cs="Tahoma"/>
        </w:rPr>
        <w:t xml:space="preserve">Wartość punktowa w kryterium </w:t>
      </w:r>
      <w:r w:rsidR="000F5FAB">
        <w:rPr>
          <w:rFonts w:ascii="Garamond" w:hAnsi="Garamond" w:cs="Tahoma"/>
        </w:rPr>
        <w:t>A</w:t>
      </w:r>
      <w:r w:rsidRPr="00991CF0">
        <w:rPr>
          <w:rFonts w:ascii="Garamond" w:hAnsi="Garamond" w:cs="Tahoma"/>
        </w:rPr>
        <w:t xml:space="preserve"> cena wyliczana będzie według wzoru w skali do 80 pkt (maksymalna liczb punktów w kryterium)</w:t>
      </w:r>
      <w:r w:rsidR="00F65CAB">
        <w:rPr>
          <w:rFonts w:ascii="Garamond" w:hAnsi="Garamond" w:cs="Tahoma"/>
        </w:rPr>
        <w:t>:</w:t>
      </w:r>
    </w:p>
    <w:p w14:paraId="489522CF" w14:textId="77777777" w:rsidR="00A56476" w:rsidRDefault="00A56476" w:rsidP="000F5FAB">
      <w:pPr>
        <w:pStyle w:val="Akapitzlist"/>
        <w:spacing w:after="0"/>
        <w:jc w:val="center"/>
        <w:rPr>
          <w:rFonts w:ascii="Garamond" w:hAnsi="Garamond" w:cs="Tahoma"/>
        </w:rPr>
      </w:pPr>
    </w:p>
    <w:p w14:paraId="4729EDA4" w14:textId="7561EB84" w:rsidR="000F5FAB" w:rsidRDefault="00F7223B" w:rsidP="00A56476">
      <w:pPr>
        <w:pStyle w:val="Akapitzlist"/>
        <w:spacing w:after="0"/>
        <w:jc w:val="center"/>
        <w:rPr>
          <w:rFonts w:ascii="Garamond" w:hAnsi="Garamond" w:cs="Tahoma"/>
        </w:rPr>
      </w:pPr>
      <w:r w:rsidRPr="00991CF0">
        <w:rPr>
          <w:rFonts w:ascii="Garamond" w:hAnsi="Garamond" w:cs="Tahoma"/>
        </w:rPr>
        <w:t xml:space="preserve">Wartość punktowa </w:t>
      </w:r>
      <w:r w:rsidR="000F5FAB">
        <w:rPr>
          <w:rFonts w:ascii="Garamond" w:hAnsi="Garamond" w:cs="Tahoma"/>
        </w:rPr>
        <w:t xml:space="preserve">Kryterium </w:t>
      </w:r>
      <w:r w:rsidRPr="00991CF0">
        <w:rPr>
          <w:rFonts w:ascii="Garamond" w:hAnsi="Garamond" w:cs="Tahoma"/>
        </w:rPr>
        <w:t xml:space="preserve">A = 80 * </w:t>
      </w:r>
      <w:proofErr w:type="spellStart"/>
      <w:r w:rsidRPr="00991CF0">
        <w:rPr>
          <w:rFonts w:ascii="Garamond" w:hAnsi="Garamond" w:cs="Tahoma"/>
        </w:rPr>
        <w:t>Cmin</w:t>
      </w:r>
      <w:proofErr w:type="spellEnd"/>
      <w:r w:rsidRPr="00991CF0">
        <w:rPr>
          <w:rFonts w:ascii="Garamond" w:hAnsi="Garamond" w:cs="Tahoma"/>
        </w:rPr>
        <w:t>/</w:t>
      </w:r>
      <w:proofErr w:type="spellStart"/>
      <w:r w:rsidRPr="00991CF0">
        <w:rPr>
          <w:rFonts w:ascii="Garamond" w:hAnsi="Garamond" w:cs="Tahoma"/>
        </w:rPr>
        <w:t>Cn</w:t>
      </w:r>
      <w:proofErr w:type="spellEnd"/>
    </w:p>
    <w:p w14:paraId="2E8E95C7" w14:textId="77777777" w:rsidR="00991CF0" w:rsidRDefault="000F5FAB" w:rsidP="00991CF0">
      <w:pPr>
        <w:pStyle w:val="Akapitzlist"/>
        <w:spacing w:after="0"/>
        <w:rPr>
          <w:rFonts w:ascii="Garamond" w:hAnsi="Garamond" w:cs="Tahoma"/>
        </w:rPr>
      </w:pPr>
      <w:r>
        <w:rPr>
          <w:rFonts w:ascii="Garamond" w:hAnsi="Garamond" w:cs="Tahoma"/>
        </w:rPr>
        <w:t>g</w:t>
      </w:r>
      <w:r w:rsidR="00F7223B" w:rsidRPr="00991CF0">
        <w:rPr>
          <w:rFonts w:ascii="Garamond" w:hAnsi="Garamond" w:cs="Tahoma"/>
        </w:rPr>
        <w:t>dzie</w:t>
      </w:r>
      <w:r>
        <w:rPr>
          <w:rFonts w:ascii="Garamond" w:hAnsi="Garamond" w:cs="Tahoma"/>
        </w:rPr>
        <w:t>:</w:t>
      </w:r>
    </w:p>
    <w:p w14:paraId="2F14CE08" w14:textId="77777777" w:rsidR="00991CF0" w:rsidRDefault="00F7223B" w:rsidP="00991CF0">
      <w:pPr>
        <w:pStyle w:val="Akapitzlist"/>
        <w:spacing w:after="0"/>
        <w:rPr>
          <w:rFonts w:ascii="Garamond" w:hAnsi="Garamond" w:cs="Tahoma"/>
        </w:rPr>
      </w:pPr>
      <w:proofErr w:type="spellStart"/>
      <w:r w:rsidRPr="00991CF0">
        <w:rPr>
          <w:rFonts w:ascii="Garamond" w:hAnsi="Garamond" w:cs="Tahoma"/>
        </w:rPr>
        <w:t>Cmin</w:t>
      </w:r>
      <w:proofErr w:type="spellEnd"/>
      <w:r w:rsidRPr="00991CF0">
        <w:rPr>
          <w:rFonts w:ascii="Garamond" w:hAnsi="Garamond" w:cs="Tahoma"/>
        </w:rPr>
        <w:t xml:space="preserve"> – cena minimalna brutto – najniższa wśród oferowanych</w:t>
      </w:r>
      <w:r w:rsidR="00991CF0">
        <w:rPr>
          <w:rFonts w:ascii="Garamond" w:hAnsi="Garamond" w:cs="Tahoma"/>
        </w:rPr>
        <w:t>,</w:t>
      </w:r>
      <w:r w:rsidRPr="00991CF0">
        <w:rPr>
          <w:rFonts w:ascii="Garamond" w:hAnsi="Garamond" w:cs="Tahoma"/>
        </w:rPr>
        <w:t xml:space="preserve"> </w:t>
      </w:r>
    </w:p>
    <w:p w14:paraId="4C30E179" w14:textId="77777777" w:rsidR="00991CF0" w:rsidRDefault="00F7223B" w:rsidP="00991CF0">
      <w:pPr>
        <w:pStyle w:val="Akapitzlist"/>
        <w:spacing w:after="0"/>
        <w:rPr>
          <w:rFonts w:ascii="Garamond" w:hAnsi="Garamond" w:cs="Tahoma"/>
        </w:rPr>
      </w:pPr>
      <w:proofErr w:type="spellStart"/>
      <w:r w:rsidRPr="00991CF0">
        <w:rPr>
          <w:rFonts w:ascii="Garamond" w:hAnsi="Garamond" w:cs="Tahoma"/>
        </w:rPr>
        <w:t>Cn</w:t>
      </w:r>
      <w:proofErr w:type="spellEnd"/>
      <w:r w:rsidRPr="00991CF0">
        <w:rPr>
          <w:rFonts w:ascii="Garamond" w:hAnsi="Garamond" w:cs="Tahoma"/>
        </w:rPr>
        <w:t xml:space="preserve"> – cena brutto badanej oferty</w:t>
      </w:r>
      <w:r w:rsidR="000F5FAB">
        <w:rPr>
          <w:rFonts w:ascii="Garamond" w:hAnsi="Garamond" w:cs="Tahoma"/>
        </w:rPr>
        <w:t>.</w:t>
      </w:r>
    </w:p>
    <w:p w14:paraId="0A46AD43" w14:textId="77777777" w:rsidR="00991CF0" w:rsidRDefault="00991CF0" w:rsidP="00991CF0">
      <w:pPr>
        <w:pStyle w:val="Akapitzlist"/>
        <w:spacing w:after="0"/>
        <w:rPr>
          <w:rFonts w:ascii="Garamond" w:hAnsi="Garamond" w:cs="Tahoma"/>
        </w:rPr>
      </w:pPr>
    </w:p>
    <w:p w14:paraId="54718FB2" w14:textId="13107872" w:rsidR="00991CF0" w:rsidRDefault="00F7223B" w:rsidP="00991CF0">
      <w:pPr>
        <w:pStyle w:val="Akapitzlist"/>
        <w:numPr>
          <w:ilvl w:val="0"/>
          <w:numId w:val="17"/>
        </w:numPr>
        <w:spacing w:after="0"/>
        <w:rPr>
          <w:rFonts w:ascii="Garamond" w:hAnsi="Garamond" w:cs="Tahoma"/>
        </w:rPr>
      </w:pPr>
      <w:r w:rsidRPr="00991CF0">
        <w:rPr>
          <w:rFonts w:ascii="Garamond" w:hAnsi="Garamond" w:cs="Tahoma"/>
        </w:rPr>
        <w:t>Kryterium B</w:t>
      </w:r>
      <w:r w:rsidR="00547913">
        <w:rPr>
          <w:rFonts w:ascii="Garamond" w:hAnsi="Garamond" w:cs="Tahoma"/>
        </w:rPr>
        <w:t xml:space="preserve"> </w:t>
      </w:r>
      <w:r w:rsidR="000F5FAB">
        <w:rPr>
          <w:rFonts w:ascii="Garamond" w:hAnsi="Garamond" w:cs="Tahoma"/>
        </w:rPr>
        <w:t xml:space="preserve">- </w:t>
      </w:r>
      <w:r w:rsidRPr="000F5FAB">
        <w:rPr>
          <w:rFonts w:ascii="Garamond" w:hAnsi="Garamond" w:cs="Tahoma"/>
          <w:b/>
        </w:rPr>
        <w:t xml:space="preserve">Kwalifikacje i doświadczenie – </w:t>
      </w:r>
      <w:r w:rsidR="00547913">
        <w:rPr>
          <w:rFonts w:ascii="Garamond" w:hAnsi="Garamond" w:cs="Tahoma"/>
          <w:b/>
        </w:rPr>
        <w:t>2</w:t>
      </w:r>
      <w:r w:rsidR="00673435">
        <w:rPr>
          <w:rFonts w:ascii="Garamond" w:hAnsi="Garamond" w:cs="Tahoma"/>
          <w:b/>
        </w:rPr>
        <w:t>0</w:t>
      </w:r>
      <w:r w:rsidRPr="000F5FAB">
        <w:rPr>
          <w:rFonts w:ascii="Garamond" w:hAnsi="Garamond" w:cs="Tahoma"/>
          <w:b/>
        </w:rPr>
        <w:t xml:space="preserve"> %</w:t>
      </w:r>
      <w:r w:rsidRPr="00991CF0">
        <w:rPr>
          <w:rFonts w:ascii="Garamond" w:hAnsi="Garamond" w:cs="Tahoma"/>
        </w:rPr>
        <w:t xml:space="preserve"> </w:t>
      </w:r>
    </w:p>
    <w:p w14:paraId="23A28DE3" w14:textId="79E9580C" w:rsidR="00F65CAB" w:rsidRPr="002A52FC" w:rsidRDefault="7364A701" w:rsidP="00F65CAB">
      <w:pPr>
        <w:pStyle w:val="Akapitzlist"/>
        <w:spacing w:after="0"/>
        <w:jc w:val="both"/>
        <w:rPr>
          <w:rFonts w:ascii="Garamond" w:hAnsi="Garamond" w:cs="Tahoma"/>
        </w:rPr>
      </w:pPr>
      <w:r w:rsidRPr="002A52FC">
        <w:rPr>
          <w:rFonts w:ascii="Garamond" w:hAnsi="Garamond" w:cs="Tahoma"/>
        </w:rPr>
        <w:t>Wartość punktowa kryterium doświadczenie Wykonawcy w zakresie wykonania co najmniej 2 usługi polegające na: wycenie, szacowaniu wartości niematerialnej i prawnej, przygotowaniu studium wykonalności, analizie rynku, o łącznej wa</w:t>
      </w:r>
      <w:r w:rsidR="00FE3611" w:rsidRPr="002A52FC">
        <w:rPr>
          <w:rFonts w:ascii="Garamond" w:hAnsi="Garamond" w:cs="Tahoma"/>
        </w:rPr>
        <w:t xml:space="preserve">rtości wynoszącej co najmniej 25 </w:t>
      </w:r>
      <w:r w:rsidRPr="002A52FC">
        <w:rPr>
          <w:rFonts w:ascii="Garamond" w:hAnsi="Garamond" w:cs="Tahoma"/>
        </w:rPr>
        <w:t>000,00 zł netto potwierdzone na podstawie wystawionych F-VAT,, będzie wyliczana wg wzoru w skali do 10 pkt. maksymalnie.</w:t>
      </w:r>
    </w:p>
    <w:p w14:paraId="2E29F85C" w14:textId="7C33FF12" w:rsidR="00F65CAB" w:rsidRPr="002A52FC" w:rsidRDefault="72AB73E9" w:rsidP="72AB73E9">
      <w:pPr>
        <w:pStyle w:val="Akapitzlist"/>
        <w:spacing w:after="0"/>
        <w:jc w:val="center"/>
        <w:rPr>
          <w:rFonts w:ascii="Garamond" w:hAnsi="Garamond" w:cs="Tahoma"/>
        </w:rPr>
      </w:pPr>
      <w:r w:rsidRPr="002A52FC">
        <w:rPr>
          <w:rFonts w:ascii="Garamond" w:hAnsi="Garamond" w:cs="Tahoma"/>
        </w:rPr>
        <w:t xml:space="preserve"> </w:t>
      </w:r>
      <w:r w:rsidR="00547913">
        <w:rPr>
          <w:rFonts w:ascii="Garamond" w:hAnsi="Garamond" w:cs="Tahoma"/>
        </w:rPr>
        <w:t>Wartość punktowa Kryterium B</w:t>
      </w:r>
      <w:r w:rsidRPr="002A52FC">
        <w:rPr>
          <w:rFonts w:ascii="Garamond" w:hAnsi="Garamond" w:cs="Tahoma"/>
        </w:rPr>
        <w:t xml:space="preserve"> = X</w:t>
      </w:r>
    </w:p>
    <w:p w14:paraId="1B29B26C" w14:textId="77777777" w:rsidR="00F65CAB" w:rsidRPr="002A52FC" w:rsidRDefault="7364A701" w:rsidP="72AB73E9">
      <w:pPr>
        <w:pStyle w:val="Akapitzlist"/>
        <w:spacing w:after="0"/>
        <w:jc w:val="both"/>
        <w:rPr>
          <w:rFonts w:ascii="Garamond" w:hAnsi="Garamond" w:cs="Tahoma"/>
        </w:rPr>
      </w:pPr>
      <w:r w:rsidRPr="002A52FC">
        <w:rPr>
          <w:rFonts w:ascii="Garamond" w:hAnsi="Garamond" w:cs="Tahoma"/>
        </w:rPr>
        <w:t>gdzie:</w:t>
      </w:r>
    </w:p>
    <w:p w14:paraId="34CA4D20" w14:textId="1CEDB82A" w:rsidR="7364A701" w:rsidRPr="002A52FC" w:rsidRDefault="7364A701" w:rsidP="7364A701">
      <w:pPr>
        <w:pStyle w:val="Akapitzlist"/>
        <w:spacing w:after="0"/>
        <w:jc w:val="both"/>
        <w:rPr>
          <w:rFonts w:ascii="Garamond" w:hAnsi="Garamond" w:cs="Tahoma"/>
        </w:rPr>
      </w:pPr>
    </w:p>
    <w:p w14:paraId="29AE9A46" w14:textId="77777777" w:rsidR="00F65CAB" w:rsidRPr="002A52FC" w:rsidRDefault="72AB73E9" w:rsidP="72AB73E9">
      <w:pPr>
        <w:pStyle w:val="Akapitzlist"/>
        <w:spacing w:after="0"/>
        <w:jc w:val="both"/>
        <w:rPr>
          <w:rFonts w:ascii="Garamond" w:hAnsi="Garamond" w:cs="Tahoma"/>
        </w:rPr>
      </w:pPr>
      <w:r w:rsidRPr="002A52FC">
        <w:rPr>
          <w:rFonts w:ascii="Garamond" w:hAnsi="Garamond" w:cs="Tahoma"/>
        </w:rPr>
        <w:t xml:space="preserve">X – punktacja przyznawana za liczbę przeprowadzonych szkoleń/warsztatów </w:t>
      </w:r>
    </w:p>
    <w:p w14:paraId="2A613C62" w14:textId="77777777" w:rsidR="00F7223B" w:rsidRDefault="00F7223B" w:rsidP="00567CED">
      <w:pPr>
        <w:spacing w:after="0"/>
        <w:rPr>
          <w:rFonts w:ascii="Garamond" w:hAnsi="Garamond" w:cs="Tahoma"/>
        </w:rPr>
      </w:pPr>
    </w:p>
    <w:p w14:paraId="212023AA" w14:textId="77777777" w:rsidR="00F65CAB" w:rsidRPr="00D61D9D" w:rsidRDefault="00F65CAB" w:rsidP="00567CED">
      <w:pPr>
        <w:spacing w:after="0"/>
        <w:rPr>
          <w:rFonts w:ascii="Garamond" w:hAnsi="Garamond" w:cs="Tahoma"/>
        </w:rPr>
      </w:pPr>
    </w:p>
    <w:p w14:paraId="7D3E71BF" w14:textId="5984B524" w:rsidR="00B92119" w:rsidRPr="00226BA1" w:rsidRDefault="00F7223B" w:rsidP="00F65CAB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 w:rsidRPr="00F65CAB">
        <w:rPr>
          <w:rFonts w:ascii="Garamond" w:hAnsi="Garamond" w:cs="Tahoma"/>
          <w:b/>
        </w:rPr>
        <w:t xml:space="preserve">Warunki płatności </w:t>
      </w:r>
    </w:p>
    <w:p w14:paraId="3E4F866E" w14:textId="161A255E" w:rsidR="00226BA1" w:rsidRDefault="00226BA1" w:rsidP="00226BA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r w:rsidRPr="00854B66">
        <w:rPr>
          <w:rFonts w:ascii="Garamond" w:eastAsia="Times New Roman" w:hAnsi="Garamond" w:cs="Times New Roman"/>
        </w:rPr>
        <w:t>Podstawę  rozliczenia, będzie poprawnie sporządzony protokół zdawczo – odbiorczy, który stanowi podstawę do wystawienia F-VAT.</w:t>
      </w:r>
    </w:p>
    <w:p w14:paraId="56D62E3B" w14:textId="2C188F19" w:rsidR="00E67FAC" w:rsidRDefault="00E67FAC" w:rsidP="00226BA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Realizacja zamówienia została podzielona na II części, Zamawiający dokona płatności odpowiednio:</w:t>
      </w:r>
    </w:p>
    <w:p w14:paraId="04183CA7" w14:textId="0B85937B" w:rsidR="00E67FAC" w:rsidRDefault="00E67FAC" w:rsidP="00CB4E88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Część I w terminie do </w:t>
      </w:r>
      <w:r w:rsidR="0020558C">
        <w:rPr>
          <w:rFonts w:ascii="Garamond" w:eastAsia="Times New Roman" w:hAnsi="Garamond" w:cs="Times New Roman"/>
        </w:rPr>
        <w:t>20.12.2021r. – 50 % wartości ceny netto przedmiotu oferty</w:t>
      </w:r>
    </w:p>
    <w:p w14:paraId="3F8BC96E" w14:textId="16A1ECC2" w:rsidR="0020558C" w:rsidRPr="00E67FAC" w:rsidRDefault="0020558C" w:rsidP="00CB4E88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Część II w terminie do 22.02.2022r. – 50 % wartości ceny netto przedmiotu oferty</w:t>
      </w:r>
    </w:p>
    <w:p w14:paraId="0BE4F544" w14:textId="77777777" w:rsidR="00226BA1" w:rsidRPr="00E67FAC" w:rsidRDefault="00226BA1" w:rsidP="00226BA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r w:rsidRPr="00854B66">
        <w:rPr>
          <w:rFonts w:ascii="Garamond" w:eastAsia="Times New Roman" w:hAnsi="Garamond" w:cs="Times New Roman"/>
        </w:rPr>
        <w:t>Warunkiem całkowitego rozliczenia, będzie przyjęcie protokołu bez uwag przez Zamawiającego.</w:t>
      </w:r>
    </w:p>
    <w:p w14:paraId="26BFC8FA" w14:textId="69A1FA3B" w:rsidR="00F34CA8" w:rsidRPr="00E67FAC" w:rsidRDefault="00226BA1" w:rsidP="00226BA1">
      <w:pPr>
        <w:pStyle w:val="Akapitzlist"/>
        <w:numPr>
          <w:ilvl w:val="0"/>
          <w:numId w:val="18"/>
        </w:numPr>
        <w:spacing w:after="0"/>
        <w:jc w:val="both"/>
        <w:rPr>
          <w:rFonts w:ascii="Garamond" w:hAnsi="Garamond" w:cs="Tahoma"/>
        </w:rPr>
      </w:pPr>
      <w:r w:rsidRPr="00854B66">
        <w:rPr>
          <w:rFonts w:ascii="Garamond" w:eastAsia="Times New Roman" w:hAnsi="Garamond" w:cs="Times New Roman"/>
        </w:rPr>
        <w:t>Zamawiający dokona płatności w terminie 21 dni licząc od daty wystawienia</w:t>
      </w:r>
      <w:r w:rsidRPr="00854B66">
        <w:rPr>
          <w:rFonts w:ascii="Garamond" w:eastAsia="Times New Roman" w:hAnsi="Garamond" w:cs="Times New Roman"/>
        </w:rPr>
        <w:br/>
        <w:t>F-VAT na numer konta wskazany przez Wykonawcę</w:t>
      </w:r>
      <w:r w:rsidR="7364A701" w:rsidRPr="00E67FAC">
        <w:rPr>
          <w:rFonts w:ascii="Garamond" w:hAnsi="Garamond" w:cs="Tahoma"/>
        </w:rPr>
        <w:t xml:space="preserve">. </w:t>
      </w:r>
    </w:p>
    <w:p w14:paraId="2E9D87AC" w14:textId="77777777" w:rsidR="00B92119" w:rsidRPr="00EB5BB3" w:rsidRDefault="00B92119" w:rsidP="00D60A4B">
      <w:pPr>
        <w:spacing w:after="0"/>
        <w:jc w:val="both"/>
        <w:rPr>
          <w:rFonts w:ascii="Garamond" w:hAnsi="Garamond" w:cs="Tahoma"/>
          <w:b/>
        </w:rPr>
      </w:pPr>
    </w:p>
    <w:p w14:paraId="6C6AA387" w14:textId="77777777" w:rsidR="00B92119" w:rsidRPr="00EB5BB3" w:rsidRDefault="00B92119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 w:rsidRPr="00EB5BB3">
        <w:rPr>
          <w:rFonts w:ascii="Garamond" w:hAnsi="Garamond" w:cs="Tahoma"/>
          <w:b/>
        </w:rPr>
        <w:t>Sposób przygotowania</w:t>
      </w:r>
      <w:r w:rsidR="00CB17D8">
        <w:rPr>
          <w:rFonts w:ascii="Garamond" w:hAnsi="Garamond" w:cs="Tahoma"/>
          <w:b/>
        </w:rPr>
        <w:t xml:space="preserve"> </w:t>
      </w:r>
      <w:r w:rsidRPr="00EB5BB3">
        <w:rPr>
          <w:rFonts w:ascii="Garamond" w:hAnsi="Garamond" w:cs="Tahoma"/>
          <w:b/>
        </w:rPr>
        <w:t>ofert</w:t>
      </w:r>
    </w:p>
    <w:p w14:paraId="52106E46" w14:textId="77777777" w:rsidR="00B92119" w:rsidRPr="00B92119" w:rsidRDefault="00B92119" w:rsidP="00D60A4B">
      <w:pPr>
        <w:pStyle w:val="Akapitzlist"/>
        <w:spacing w:after="0"/>
        <w:ind w:left="1080"/>
        <w:jc w:val="both"/>
        <w:rPr>
          <w:rFonts w:ascii="Garamond" w:hAnsi="Garamond" w:cs="Tahoma"/>
        </w:rPr>
      </w:pPr>
    </w:p>
    <w:p w14:paraId="5B635390" w14:textId="1230AC16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Ofertę należy przygotować zgodnie z formularzem stanowiącym załącznik nr 1 do niniejszego</w:t>
      </w:r>
      <w:r w:rsidR="00EB5BB3">
        <w:rPr>
          <w:rFonts w:ascii="Garamond" w:hAnsi="Garamond" w:cs="Tahoma"/>
        </w:rPr>
        <w:t xml:space="preserve"> </w:t>
      </w:r>
      <w:r w:rsidRPr="00EB5BB3">
        <w:rPr>
          <w:rFonts w:ascii="Garamond" w:hAnsi="Garamond" w:cs="Tahoma"/>
        </w:rPr>
        <w:t xml:space="preserve">zapytania ofertowego </w:t>
      </w:r>
    </w:p>
    <w:p w14:paraId="0C8996E1" w14:textId="77777777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Oferta powinna zawierać:</w:t>
      </w:r>
    </w:p>
    <w:p w14:paraId="156DE7DE" w14:textId="70467C37" w:rsidR="00B92119" w:rsidRPr="00EB5BB3" w:rsidRDefault="00B92119" w:rsidP="00D60A4B">
      <w:pPr>
        <w:pStyle w:val="Akapitzlist"/>
        <w:numPr>
          <w:ilvl w:val="1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 xml:space="preserve">Formularz ofertowy – załącznik nr 1 do zapytania ofertowego </w:t>
      </w:r>
    </w:p>
    <w:p w14:paraId="3464F6FB" w14:textId="5B183AF9" w:rsidR="00B92119" w:rsidRPr="00EB5BB3" w:rsidRDefault="00B92119" w:rsidP="00D60A4B">
      <w:pPr>
        <w:pStyle w:val="Akapitzlist"/>
        <w:numPr>
          <w:ilvl w:val="1"/>
          <w:numId w:val="19"/>
        </w:numPr>
        <w:spacing w:after="0"/>
        <w:jc w:val="both"/>
        <w:rPr>
          <w:rFonts w:ascii="Garamond" w:hAnsi="Garamond" w:cs="Tahoma"/>
        </w:rPr>
      </w:pPr>
      <w:bookmarkStart w:id="2" w:name="_Hlk62732261"/>
      <w:r w:rsidRPr="00EB5BB3">
        <w:rPr>
          <w:rFonts w:ascii="Garamond" w:hAnsi="Garamond" w:cs="Tahoma"/>
        </w:rPr>
        <w:t xml:space="preserve">Oświadczenie w przedmiocie powiązań osobowych i kapitałowych z </w:t>
      </w:r>
      <w:r w:rsidR="007E5D9A">
        <w:rPr>
          <w:rFonts w:ascii="Garamond" w:hAnsi="Garamond" w:cs="Tahoma"/>
        </w:rPr>
        <w:t>Z</w:t>
      </w:r>
      <w:r w:rsidRPr="00EB5BB3">
        <w:rPr>
          <w:rFonts w:ascii="Garamond" w:hAnsi="Garamond" w:cs="Tahoma"/>
        </w:rPr>
        <w:t>amawiającym – załącznik</w:t>
      </w:r>
      <w:r w:rsidR="00EB5BB3" w:rsidRPr="00EB5BB3">
        <w:rPr>
          <w:rFonts w:ascii="Garamond" w:hAnsi="Garamond" w:cs="Tahoma"/>
        </w:rPr>
        <w:t xml:space="preserve"> </w:t>
      </w:r>
      <w:r w:rsidRPr="00EB5BB3">
        <w:rPr>
          <w:rFonts w:ascii="Garamond" w:hAnsi="Garamond" w:cs="Tahoma"/>
        </w:rPr>
        <w:t xml:space="preserve">nr 2 do zapytania ofertowego </w:t>
      </w:r>
    </w:p>
    <w:p w14:paraId="4E928C9B" w14:textId="1DD7DDBE" w:rsidR="005B010D" w:rsidRDefault="7364A701" w:rsidP="00D60A4B">
      <w:pPr>
        <w:pStyle w:val="Akapitzlist"/>
        <w:numPr>
          <w:ilvl w:val="1"/>
          <w:numId w:val="19"/>
        </w:numPr>
        <w:spacing w:after="0"/>
        <w:jc w:val="both"/>
        <w:rPr>
          <w:rFonts w:ascii="Garamond" w:hAnsi="Garamond" w:cs="Tahoma"/>
        </w:rPr>
      </w:pPr>
      <w:r w:rsidRPr="7364A701">
        <w:rPr>
          <w:rFonts w:ascii="Garamond" w:hAnsi="Garamond" w:cs="Tahoma"/>
        </w:rPr>
        <w:t>Oświadczenie o zapoznaniu się z warun</w:t>
      </w:r>
      <w:r w:rsidR="00CB4E88">
        <w:rPr>
          <w:rFonts w:ascii="Garamond" w:hAnsi="Garamond" w:cs="Tahoma"/>
        </w:rPr>
        <w:t>kami zamówienia – załącznik nr 3</w:t>
      </w:r>
      <w:r w:rsidRPr="7364A701">
        <w:rPr>
          <w:rFonts w:ascii="Garamond" w:hAnsi="Garamond" w:cs="Tahoma"/>
        </w:rPr>
        <w:t xml:space="preserve"> do zapytania ofertowego </w:t>
      </w:r>
    </w:p>
    <w:p w14:paraId="6728FBD6" w14:textId="2D421A17" w:rsidR="005B010D" w:rsidRDefault="7364A701" w:rsidP="00D60A4B">
      <w:pPr>
        <w:pStyle w:val="Akapitzlist"/>
        <w:numPr>
          <w:ilvl w:val="1"/>
          <w:numId w:val="19"/>
        </w:numPr>
        <w:spacing w:after="0"/>
        <w:jc w:val="both"/>
        <w:rPr>
          <w:rFonts w:ascii="Garamond" w:hAnsi="Garamond" w:cs="Tahoma"/>
        </w:rPr>
      </w:pPr>
      <w:r w:rsidRPr="7364A701">
        <w:rPr>
          <w:rFonts w:ascii="Garamond" w:hAnsi="Garamond" w:cs="Tahoma"/>
        </w:rPr>
        <w:t>Oświadczenie o przetwarzaniu d</w:t>
      </w:r>
      <w:r w:rsidR="00CB4E88">
        <w:rPr>
          <w:rFonts w:ascii="Garamond" w:hAnsi="Garamond" w:cs="Tahoma"/>
        </w:rPr>
        <w:t>anych osobowych – załącznik nr 4</w:t>
      </w:r>
      <w:r w:rsidRPr="7364A701">
        <w:rPr>
          <w:rFonts w:ascii="Garamond" w:hAnsi="Garamond" w:cs="Tahoma"/>
        </w:rPr>
        <w:t xml:space="preserve"> do zapytania ofertowego </w:t>
      </w:r>
    </w:p>
    <w:bookmarkEnd w:id="2"/>
    <w:p w14:paraId="2A521F4E" w14:textId="77777777" w:rsidR="007072BD" w:rsidRDefault="007072BD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7072BD">
        <w:rPr>
          <w:rFonts w:ascii="Garamond" w:hAnsi="Garamond" w:cs="Tahoma"/>
        </w:rPr>
        <w:lastRenderedPageBreak/>
        <w:t>Oferta i oświadczenia muszą być podpisane przez osobę/osoby upoważnione do reprezentowania Wykonawcy w obrocie prawnym i zaciągania zobowiązań w wysokości odpowiadającej cenie oferty</w:t>
      </w:r>
      <w:r w:rsidR="007E5D9A">
        <w:rPr>
          <w:rFonts w:ascii="Garamond" w:hAnsi="Garamond" w:cs="Tahoma"/>
        </w:rPr>
        <w:t>,</w:t>
      </w:r>
      <w:r w:rsidRPr="007072BD">
        <w:rPr>
          <w:rFonts w:ascii="Garamond" w:hAnsi="Garamond" w:cs="Tahoma"/>
        </w:rPr>
        <w:t xml:space="preserve"> zgodnie z danymi ujawnionymi w KRS - rejestrze przedsiębiorców albo w ewidencji działalności gospodarczej</w:t>
      </w:r>
      <w:r>
        <w:rPr>
          <w:rFonts w:ascii="Garamond" w:hAnsi="Garamond" w:cs="Tahoma"/>
        </w:rPr>
        <w:t xml:space="preserve"> </w:t>
      </w:r>
      <w:r w:rsidRPr="007072BD">
        <w:rPr>
          <w:rFonts w:ascii="Garamond" w:hAnsi="Garamond" w:cs="Tahoma"/>
        </w:rPr>
        <w:t>lub osobę/osoby posiadające pełnomocnictwo.</w:t>
      </w:r>
    </w:p>
    <w:p w14:paraId="2B87AFA8" w14:textId="77777777" w:rsidR="0070369B" w:rsidRPr="0070369B" w:rsidRDefault="0070369B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70369B">
        <w:rPr>
          <w:rFonts w:ascii="Garamond" w:hAnsi="Garamond" w:cs="Tahoma"/>
        </w:rPr>
        <w:t>Oferty niekompletne</w:t>
      </w:r>
      <w:r w:rsidR="007E5D9A">
        <w:rPr>
          <w:rFonts w:ascii="Garamond" w:hAnsi="Garamond" w:cs="Tahoma"/>
        </w:rPr>
        <w:t xml:space="preserve"> oraz</w:t>
      </w:r>
      <w:r w:rsidRPr="0070369B">
        <w:rPr>
          <w:rFonts w:ascii="Garamond" w:hAnsi="Garamond" w:cs="Tahoma"/>
        </w:rPr>
        <w:t xml:space="preserve"> złożone po terminie nie będą podlegały ocenie.</w:t>
      </w:r>
    </w:p>
    <w:p w14:paraId="0F6A7BFA" w14:textId="77777777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Ofertę należy sporządzić w języku polskim lub w języku obcym z dostarczonym tłumaczeniem na język</w:t>
      </w:r>
      <w:r w:rsidR="00EB5BB3" w:rsidRPr="00EB5BB3">
        <w:rPr>
          <w:rFonts w:ascii="Garamond" w:hAnsi="Garamond" w:cs="Tahoma"/>
        </w:rPr>
        <w:t xml:space="preserve"> </w:t>
      </w:r>
      <w:r w:rsidRPr="00EB5BB3">
        <w:rPr>
          <w:rFonts w:ascii="Garamond" w:hAnsi="Garamond" w:cs="Tahoma"/>
        </w:rPr>
        <w:t>polski.</w:t>
      </w:r>
    </w:p>
    <w:p w14:paraId="0322E54A" w14:textId="77777777" w:rsidR="00B92119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Na ofercie należy podać ceny netto i brutto.</w:t>
      </w:r>
      <w:r w:rsidR="00A645CC" w:rsidRPr="00A645CC">
        <w:t xml:space="preserve"> </w:t>
      </w:r>
      <w:r w:rsidR="00A645CC" w:rsidRPr="00A645CC">
        <w:rPr>
          <w:rFonts w:ascii="Garamond" w:hAnsi="Garamond" w:cs="Tahoma"/>
        </w:rPr>
        <w:t xml:space="preserve">Wykonawca określi cenę oferty netto </w:t>
      </w:r>
      <w:r w:rsidR="007E5D9A">
        <w:rPr>
          <w:rFonts w:ascii="Garamond" w:hAnsi="Garamond" w:cs="Tahoma"/>
        </w:rPr>
        <w:t>z</w:t>
      </w:r>
      <w:r w:rsidR="00A645CC" w:rsidRPr="00A645CC">
        <w:rPr>
          <w:rFonts w:ascii="Garamond" w:hAnsi="Garamond" w:cs="Tahoma"/>
        </w:rPr>
        <w:t xml:space="preserve"> stawk</w:t>
      </w:r>
      <w:r w:rsidR="007E5D9A">
        <w:rPr>
          <w:rFonts w:ascii="Garamond" w:hAnsi="Garamond" w:cs="Tahoma"/>
        </w:rPr>
        <w:t xml:space="preserve">ą podatku </w:t>
      </w:r>
      <w:r w:rsidR="00A645CC" w:rsidRPr="00A645CC">
        <w:rPr>
          <w:rFonts w:ascii="Garamond" w:hAnsi="Garamond" w:cs="Tahoma"/>
        </w:rPr>
        <w:t xml:space="preserve"> VAT oraz cenę brutto łącznie z podatkiem. Jeżeli złożona oferta zawiera inną stawkę podatku VAT niż powszechnie obowiązująca, wykonawca przedłoży wraz z ofertą wyjaśnienie z podaniem podstawy prawnej zastosowania innej stawki podatku.</w:t>
      </w:r>
      <w:r w:rsidR="00942A25">
        <w:rPr>
          <w:rFonts w:ascii="Garamond" w:hAnsi="Garamond" w:cs="Tahoma"/>
        </w:rPr>
        <w:t xml:space="preserve"> </w:t>
      </w:r>
    </w:p>
    <w:p w14:paraId="6CC2F596" w14:textId="77777777" w:rsidR="00011FDA" w:rsidRPr="00EB5BB3" w:rsidRDefault="00011FDA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W przypadku złożenia oferty przez osobę fizyczną</w:t>
      </w:r>
      <w:r w:rsidR="00D74531">
        <w:rPr>
          <w:rFonts w:ascii="Garamond" w:hAnsi="Garamond" w:cs="Tahoma"/>
        </w:rPr>
        <w:t>,</w:t>
      </w:r>
      <w:r>
        <w:rPr>
          <w:rFonts w:ascii="Garamond" w:hAnsi="Garamond" w:cs="Tahoma"/>
        </w:rPr>
        <w:t xml:space="preserve"> oferta powinna zawierać cenę wraz z wszystkimi składkami i pochodnymi od wynagrodzenia.</w:t>
      </w:r>
    </w:p>
    <w:p w14:paraId="0E54740F" w14:textId="77777777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Jeśli ceny na ofercie będą wyrażone w innej walucie niż złoty polski</w:t>
      </w:r>
      <w:r w:rsidR="007E5D9A">
        <w:rPr>
          <w:rFonts w:ascii="Garamond" w:hAnsi="Garamond" w:cs="Tahoma"/>
        </w:rPr>
        <w:t>,</w:t>
      </w:r>
      <w:r w:rsidRPr="00EB5BB3">
        <w:rPr>
          <w:rFonts w:ascii="Garamond" w:hAnsi="Garamond" w:cs="Tahoma"/>
        </w:rPr>
        <w:t xml:space="preserve"> to będą one przeliczane przy</w:t>
      </w:r>
      <w:r w:rsidR="00EB5BB3" w:rsidRPr="00EB5BB3">
        <w:rPr>
          <w:rFonts w:ascii="Garamond" w:hAnsi="Garamond" w:cs="Tahoma"/>
        </w:rPr>
        <w:t xml:space="preserve"> </w:t>
      </w:r>
      <w:r w:rsidRPr="00EB5BB3">
        <w:rPr>
          <w:rFonts w:ascii="Garamond" w:hAnsi="Garamond" w:cs="Tahoma"/>
        </w:rPr>
        <w:t>zastosowaniu średniego kursu sprzedaży ogłaszanego przez NBP, obowiązującego w dniu przygotowania protokołu wyboru oferty.</w:t>
      </w:r>
    </w:p>
    <w:p w14:paraId="58F51187" w14:textId="3BC1C742" w:rsidR="00B92119" w:rsidRPr="0054791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547913">
        <w:rPr>
          <w:rFonts w:ascii="Garamond" w:hAnsi="Garamond" w:cs="Tahoma"/>
        </w:rPr>
        <w:t>Zamawiający</w:t>
      </w:r>
      <w:r w:rsidR="00547913" w:rsidRPr="00547913">
        <w:rPr>
          <w:rFonts w:ascii="Garamond" w:hAnsi="Garamond" w:cs="Tahoma"/>
        </w:rPr>
        <w:t xml:space="preserve"> nie</w:t>
      </w:r>
      <w:r w:rsidRPr="00547913">
        <w:rPr>
          <w:rFonts w:ascii="Garamond" w:hAnsi="Garamond" w:cs="Tahoma"/>
        </w:rPr>
        <w:t xml:space="preserve"> dopuszcza składani</w:t>
      </w:r>
      <w:r w:rsidR="00731BC7" w:rsidRPr="00547913">
        <w:rPr>
          <w:rFonts w:ascii="Garamond" w:hAnsi="Garamond" w:cs="Tahoma"/>
        </w:rPr>
        <w:t>e</w:t>
      </w:r>
      <w:r w:rsidRPr="00547913">
        <w:rPr>
          <w:rFonts w:ascii="Garamond" w:hAnsi="Garamond" w:cs="Tahoma"/>
        </w:rPr>
        <w:t xml:space="preserve"> ofert częściowych</w:t>
      </w:r>
      <w:r w:rsidR="00D74531" w:rsidRPr="00547913">
        <w:rPr>
          <w:rFonts w:ascii="Garamond" w:hAnsi="Garamond" w:cs="Tahoma"/>
        </w:rPr>
        <w:t>,</w:t>
      </w:r>
      <w:r w:rsidR="008A31A5" w:rsidRPr="00547913">
        <w:rPr>
          <w:rFonts w:ascii="Garamond" w:hAnsi="Garamond" w:cs="Tahoma"/>
        </w:rPr>
        <w:t xml:space="preserve"> </w:t>
      </w:r>
      <w:r w:rsidR="00731BC7" w:rsidRPr="00547913">
        <w:rPr>
          <w:rFonts w:ascii="Garamond" w:hAnsi="Garamond" w:cs="Tahoma"/>
        </w:rPr>
        <w:t xml:space="preserve">odpowiednio na Część I </w:t>
      </w:r>
      <w:proofErr w:type="spellStart"/>
      <w:r w:rsidR="00731BC7" w:rsidRPr="00547913">
        <w:rPr>
          <w:rFonts w:ascii="Garamond" w:hAnsi="Garamond" w:cs="Tahoma"/>
        </w:rPr>
        <w:t>i</w:t>
      </w:r>
      <w:proofErr w:type="spellEnd"/>
      <w:r w:rsidR="00731BC7" w:rsidRPr="00547913">
        <w:rPr>
          <w:rFonts w:ascii="Garamond" w:hAnsi="Garamond" w:cs="Tahoma"/>
        </w:rPr>
        <w:t xml:space="preserve"> Część II zamówienia.</w:t>
      </w:r>
    </w:p>
    <w:p w14:paraId="4CAE5D15" w14:textId="77777777" w:rsidR="00D74531" w:rsidRPr="00EB5BB3" w:rsidRDefault="00D74531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Zamawiający nie dopuszcza składania ofert wariantowych.</w:t>
      </w:r>
    </w:p>
    <w:p w14:paraId="5835BDD4" w14:textId="77777777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Termin związania z ofertą wynosi nie mniej niż 60 dni. Bieg terminu rozpoczyna się wraz z upływem</w:t>
      </w:r>
      <w:r w:rsidR="00EB5BB3" w:rsidRPr="00EB5BB3">
        <w:rPr>
          <w:rFonts w:ascii="Garamond" w:hAnsi="Garamond" w:cs="Tahoma"/>
        </w:rPr>
        <w:t xml:space="preserve"> </w:t>
      </w:r>
      <w:r w:rsidRPr="00EB5BB3">
        <w:rPr>
          <w:rFonts w:ascii="Garamond" w:hAnsi="Garamond" w:cs="Tahoma"/>
        </w:rPr>
        <w:t>terminu składania ofert.</w:t>
      </w:r>
    </w:p>
    <w:p w14:paraId="20C047A2" w14:textId="77777777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Oferta pozostanie niezmieniona przez cały okres realizacji zamówienia.</w:t>
      </w:r>
    </w:p>
    <w:p w14:paraId="0B88CE9F" w14:textId="77777777" w:rsidR="00B92119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8A31A5">
        <w:rPr>
          <w:rFonts w:ascii="Garamond" w:hAnsi="Garamond" w:cs="Tahoma"/>
        </w:rPr>
        <w:t>W toku weryfikacji i oceny ofert</w:t>
      </w:r>
      <w:r w:rsidR="007E5D9A">
        <w:rPr>
          <w:rFonts w:ascii="Garamond" w:hAnsi="Garamond" w:cs="Tahoma"/>
        </w:rPr>
        <w:t>,</w:t>
      </w:r>
      <w:r w:rsidRPr="008A31A5">
        <w:rPr>
          <w:rFonts w:ascii="Garamond" w:hAnsi="Garamond" w:cs="Tahoma"/>
        </w:rPr>
        <w:t xml:space="preserve"> Zamawiający może żądać od oferentów wyjaśnień dotyczących treści</w:t>
      </w:r>
      <w:r w:rsidR="008A31A5" w:rsidRPr="008A31A5">
        <w:rPr>
          <w:rFonts w:ascii="Garamond" w:hAnsi="Garamond" w:cs="Tahoma"/>
        </w:rPr>
        <w:t xml:space="preserve"> </w:t>
      </w:r>
      <w:r w:rsidRPr="008A31A5">
        <w:rPr>
          <w:rFonts w:ascii="Garamond" w:hAnsi="Garamond" w:cs="Tahoma"/>
        </w:rPr>
        <w:t>złożonych ofert.</w:t>
      </w:r>
    </w:p>
    <w:p w14:paraId="1A6B6927" w14:textId="77777777" w:rsidR="00CB17D8" w:rsidRDefault="00CB17D8" w:rsidP="00D60A4B">
      <w:pPr>
        <w:spacing w:after="0"/>
        <w:jc w:val="both"/>
        <w:rPr>
          <w:rFonts w:ascii="Garamond" w:hAnsi="Garamond" w:cs="Tahoma"/>
        </w:rPr>
      </w:pPr>
    </w:p>
    <w:p w14:paraId="25ADCA45" w14:textId="77777777" w:rsidR="001174B6" w:rsidRDefault="001174B6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Miejsce i termin składania ofert</w:t>
      </w:r>
    </w:p>
    <w:p w14:paraId="0D146408" w14:textId="77777777" w:rsidR="00226BA1" w:rsidRDefault="00226BA1" w:rsidP="00226BA1">
      <w:pPr>
        <w:pStyle w:val="Akapitzlist"/>
        <w:spacing w:after="0"/>
        <w:ind w:left="1080"/>
        <w:jc w:val="both"/>
        <w:rPr>
          <w:rFonts w:ascii="Garamond" w:hAnsi="Garamond" w:cs="Tahoma"/>
          <w:b/>
        </w:rPr>
      </w:pPr>
    </w:p>
    <w:p w14:paraId="149ABC65" w14:textId="69AF81D3" w:rsidR="00226BA1" w:rsidRPr="00226BA1" w:rsidRDefault="00226BA1" w:rsidP="00226BA1">
      <w:pPr>
        <w:spacing w:after="0"/>
        <w:ind w:left="360"/>
        <w:jc w:val="both"/>
        <w:rPr>
          <w:rFonts w:ascii="Garamond" w:hAnsi="Garamond" w:cs="Tahoma"/>
        </w:rPr>
      </w:pPr>
      <w:r w:rsidRPr="00226BA1">
        <w:rPr>
          <w:rFonts w:ascii="Garamond" w:hAnsi="Garamond" w:cs="Tahoma"/>
        </w:rPr>
        <w:t>Ofertę należy złożyć za pomocą jednego z proponowanych poniżej sposobów komunikacji:</w:t>
      </w:r>
    </w:p>
    <w:p w14:paraId="17358F63" w14:textId="77777777" w:rsidR="001174B6" w:rsidRDefault="001174B6" w:rsidP="00D60A4B">
      <w:pPr>
        <w:spacing w:after="0"/>
        <w:jc w:val="both"/>
        <w:rPr>
          <w:rFonts w:ascii="Garamond" w:hAnsi="Garamond" w:cs="Tahoma"/>
        </w:rPr>
      </w:pPr>
    </w:p>
    <w:p w14:paraId="5F1A8786" w14:textId="6AE4A4DE" w:rsidR="00226BA1" w:rsidRDefault="00CB4E88" w:rsidP="00226BA1">
      <w:pPr>
        <w:pStyle w:val="Akapitzlist"/>
        <w:numPr>
          <w:ilvl w:val="0"/>
          <w:numId w:val="38"/>
        </w:num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Osobiście w biurze projektu</w:t>
      </w:r>
      <w:r w:rsidR="00226BA1" w:rsidRPr="00226BA1">
        <w:rPr>
          <w:rFonts w:ascii="Garamond" w:hAnsi="Garamond" w:cs="Tahoma"/>
        </w:rPr>
        <w:t xml:space="preserve"> (decyduje data wpływu oferty do biura)</w:t>
      </w:r>
      <w:r>
        <w:rPr>
          <w:rFonts w:ascii="Garamond" w:hAnsi="Garamond" w:cs="Tahoma"/>
        </w:rPr>
        <w:t xml:space="preserve"> na adres:</w:t>
      </w:r>
    </w:p>
    <w:p w14:paraId="18464C11" w14:textId="326F177B" w:rsidR="00226BA1" w:rsidRPr="00226BA1" w:rsidRDefault="00226BA1" w:rsidP="00226BA1">
      <w:pPr>
        <w:pStyle w:val="Akapitzlist"/>
        <w:spacing w:after="0"/>
        <w:jc w:val="both"/>
        <w:rPr>
          <w:rFonts w:ascii="Garamond" w:hAnsi="Garamond" w:cs="Tahoma"/>
          <w:b/>
        </w:rPr>
      </w:pPr>
      <w:r w:rsidRPr="00226BA1">
        <w:rPr>
          <w:rFonts w:ascii="Garamond" w:hAnsi="Garamond" w:cs="Tahoma"/>
          <w:b/>
        </w:rPr>
        <w:t xml:space="preserve">Centrum Transferu Technologii Uniwersytetu Rolniczego im. Hugona Kołłątaja </w:t>
      </w:r>
      <w:r w:rsidR="00CB4E88">
        <w:rPr>
          <w:rFonts w:ascii="Garamond" w:hAnsi="Garamond" w:cs="Tahoma"/>
          <w:b/>
        </w:rPr>
        <w:br/>
      </w:r>
      <w:r w:rsidRPr="00226BA1">
        <w:rPr>
          <w:rFonts w:ascii="Garamond" w:hAnsi="Garamond" w:cs="Tahoma"/>
          <w:b/>
        </w:rPr>
        <w:t>w Krakowie Aleja Mickiewicza 21C, 31-120 Kraków</w:t>
      </w:r>
    </w:p>
    <w:p w14:paraId="4FA0FE75" w14:textId="4720EDDD" w:rsidR="00226BA1" w:rsidRPr="00226BA1" w:rsidRDefault="00226BA1" w:rsidP="00226BA1">
      <w:pPr>
        <w:pStyle w:val="Akapitzlist"/>
        <w:numPr>
          <w:ilvl w:val="0"/>
          <w:numId w:val="38"/>
        </w:numPr>
        <w:spacing w:after="0"/>
        <w:jc w:val="both"/>
        <w:rPr>
          <w:rFonts w:ascii="Garamond" w:hAnsi="Garamond" w:cs="Tahoma"/>
        </w:rPr>
      </w:pPr>
      <w:r w:rsidRPr="00226BA1">
        <w:rPr>
          <w:rFonts w:ascii="Garamond" w:hAnsi="Garamond" w:cs="Tahoma"/>
        </w:rPr>
        <w:t xml:space="preserve"> W wersji elektronicznej  na e-mail: </w:t>
      </w:r>
      <w:r w:rsidR="00602BCB" w:rsidRPr="00653C85">
        <w:rPr>
          <w:rFonts w:ascii="Garamond" w:hAnsi="Garamond" w:cs="Tahoma"/>
          <w:b/>
        </w:rPr>
        <w:t>patrycja.witek@urk.edu.pl</w:t>
      </w:r>
      <w:r>
        <w:rPr>
          <w:rFonts w:ascii="Garamond" w:hAnsi="Garamond" w:cs="Tahoma"/>
        </w:rPr>
        <w:t>.</w:t>
      </w:r>
      <w:r w:rsidRPr="00226BA1">
        <w:rPr>
          <w:rFonts w:ascii="Garamond" w:hAnsi="Garamond" w:cs="Tahoma"/>
        </w:rPr>
        <w:t>(decyduje data wpływu oferty na adres korespondencji elektronicznej)</w:t>
      </w:r>
    </w:p>
    <w:p w14:paraId="6E4EBF1E" w14:textId="77777777" w:rsidR="00226BA1" w:rsidRPr="00226BA1" w:rsidRDefault="00226BA1" w:rsidP="00226BA1">
      <w:pPr>
        <w:pStyle w:val="Akapitzlist"/>
        <w:spacing w:after="0"/>
        <w:ind w:left="1440"/>
        <w:jc w:val="both"/>
        <w:rPr>
          <w:rFonts w:ascii="Garamond" w:hAnsi="Garamond" w:cs="Tahoma"/>
        </w:rPr>
      </w:pPr>
      <w:r w:rsidRPr="00226BA1">
        <w:rPr>
          <w:rFonts w:ascii="Garamond" w:hAnsi="Garamond" w:cs="Tahoma"/>
        </w:rPr>
        <w:t xml:space="preserve"> </w:t>
      </w:r>
    </w:p>
    <w:p w14:paraId="7CCA8607" w14:textId="5C411712" w:rsidR="001174B6" w:rsidRPr="00226BA1" w:rsidRDefault="00226BA1" w:rsidP="00226BA1">
      <w:pPr>
        <w:spacing w:after="0"/>
        <w:ind w:firstLine="360"/>
        <w:jc w:val="both"/>
        <w:rPr>
          <w:rFonts w:ascii="Garamond" w:hAnsi="Garamond" w:cs="Tahoma"/>
        </w:rPr>
      </w:pPr>
      <w:r w:rsidRPr="00226BA1">
        <w:rPr>
          <w:rFonts w:ascii="Garamond" w:hAnsi="Garamond" w:cs="Tahoma"/>
        </w:rPr>
        <w:t>w nieprzekraczalnym terminie</w:t>
      </w:r>
      <w:r w:rsidR="00CB4E88">
        <w:rPr>
          <w:rFonts w:ascii="Garamond" w:hAnsi="Garamond" w:cs="Tahoma"/>
        </w:rPr>
        <w:t xml:space="preserve"> do dnia</w:t>
      </w:r>
      <w:r w:rsidRPr="00226BA1">
        <w:rPr>
          <w:rFonts w:ascii="Garamond" w:hAnsi="Garamond" w:cs="Tahoma"/>
        </w:rPr>
        <w:t xml:space="preserve">: </w:t>
      </w:r>
      <w:r w:rsidR="008816F7">
        <w:rPr>
          <w:rFonts w:ascii="Garamond" w:hAnsi="Garamond" w:cs="Tahoma"/>
        </w:rPr>
        <w:t>14</w:t>
      </w:r>
      <w:r w:rsidR="00602BCB">
        <w:rPr>
          <w:rFonts w:ascii="Garamond" w:hAnsi="Garamond" w:cs="Tahoma"/>
        </w:rPr>
        <w:t>.10.2021</w:t>
      </w:r>
      <w:r w:rsidRPr="00226BA1">
        <w:rPr>
          <w:rFonts w:ascii="Garamond" w:hAnsi="Garamond" w:cs="Tahoma"/>
        </w:rPr>
        <w:t>r.</w:t>
      </w:r>
      <w:r w:rsidR="001174B6" w:rsidRPr="00226BA1">
        <w:rPr>
          <w:rFonts w:ascii="Garamond" w:hAnsi="Garamond" w:cs="Tahoma"/>
        </w:rPr>
        <w:t xml:space="preserve"> </w:t>
      </w:r>
    </w:p>
    <w:p w14:paraId="0CC8B844" w14:textId="77777777" w:rsidR="00226BA1" w:rsidRPr="00923FD0" w:rsidRDefault="00226BA1" w:rsidP="00226BA1">
      <w:pPr>
        <w:pStyle w:val="Akapitzlist"/>
        <w:spacing w:after="0"/>
        <w:ind w:left="709"/>
        <w:jc w:val="both"/>
        <w:rPr>
          <w:rFonts w:ascii="Garamond" w:hAnsi="Garamond" w:cs="Tahoma"/>
        </w:rPr>
      </w:pPr>
    </w:p>
    <w:p w14:paraId="016A54D3" w14:textId="77777777" w:rsidR="007072BD" w:rsidRDefault="007072BD" w:rsidP="00D60A4B">
      <w:pPr>
        <w:spacing w:after="0"/>
        <w:jc w:val="both"/>
        <w:rPr>
          <w:rFonts w:ascii="Garamond" w:hAnsi="Garamond" w:cs="Tahoma"/>
        </w:rPr>
      </w:pPr>
    </w:p>
    <w:p w14:paraId="6744E6C3" w14:textId="77777777" w:rsidR="001174B6" w:rsidRDefault="00F7223B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 w:rsidRPr="001174B6">
        <w:rPr>
          <w:rFonts w:ascii="Garamond" w:hAnsi="Garamond" w:cs="Tahoma"/>
          <w:b/>
        </w:rPr>
        <w:t xml:space="preserve">Informacje o sposobie porozumiewania się Zamawiającego z Wykonawcami </w:t>
      </w:r>
    </w:p>
    <w:p w14:paraId="5955A4F3" w14:textId="77777777" w:rsidR="001174B6" w:rsidRPr="001174B6" w:rsidRDefault="001174B6" w:rsidP="00D60A4B">
      <w:pPr>
        <w:pStyle w:val="Akapitzlist"/>
        <w:spacing w:after="0"/>
        <w:ind w:left="1080"/>
        <w:jc w:val="both"/>
        <w:rPr>
          <w:rFonts w:ascii="Garamond" w:hAnsi="Garamond" w:cs="Tahoma"/>
          <w:b/>
        </w:rPr>
      </w:pPr>
    </w:p>
    <w:p w14:paraId="08E78B7A" w14:textId="5888BAA4" w:rsidR="00F7223B" w:rsidRDefault="00F7223B" w:rsidP="00D60A4B">
      <w:pPr>
        <w:spacing w:after="0"/>
        <w:jc w:val="both"/>
        <w:rPr>
          <w:rFonts w:ascii="Garamond" w:hAnsi="Garamond" w:cs="Tahoma"/>
        </w:rPr>
      </w:pPr>
      <w:r w:rsidRPr="001174B6">
        <w:rPr>
          <w:rFonts w:ascii="Garamond" w:hAnsi="Garamond" w:cs="Tahoma"/>
        </w:rPr>
        <w:t xml:space="preserve">W niniejszym postępowaniu wszelkie pisma związane z postępowaniem muszą być kierowane w formie elektronicznej na adres e-mail: </w:t>
      </w:r>
      <w:r w:rsidR="00602BCB" w:rsidRPr="00653C85">
        <w:rPr>
          <w:rFonts w:ascii="Garamond" w:hAnsi="Garamond" w:cs="Tahoma"/>
          <w:b/>
        </w:rPr>
        <w:t>patrycja.witek@urk.edu.pl</w:t>
      </w:r>
      <w:r w:rsidR="00CB4E88">
        <w:t xml:space="preserve"> </w:t>
      </w:r>
      <w:r w:rsidRPr="001174B6">
        <w:rPr>
          <w:rFonts w:ascii="Garamond" w:hAnsi="Garamond" w:cs="Tahoma"/>
        </w:rPr>
        <w:t xml:space="preserve">lub dostarczone do Zamawiającego - </w:t>
      </w:r>
      <w:r w:rsidR="001174B6" w:rsidRPr="001174B6">
        <w:rPr>
          <w:rFonts w:ascii="Garamond" w:hAnsi="Garamond" w:cs="Tahoma"/>
        </w:rPr>
        <w:t>Centrum Transferu Technologii</w:t>
      </w:r>
      <w:r w:rsidR="001174B6">
        <w:rPr>
          <w:rFonts w:ascii="Garamond" w:hAnsi="Garamond" w:cs="Tahoma"/>
        </w:rPr>
        <w:t xml:space="preserve">, </w:t>
      </w:r>
      <w:r w:rsidR="001174B6" w:rsidRPr="001174B6">
        <w:rPr>
          <w:rFonts w:ascii="Garamond" w:hAnsi="Garamond" w:cs="Tahoma"/>
        </w:rPr>
        <w:t>Uniwersytet Rolniczy im. Hugona Kołłątaja w Krakowie</w:t>
      </w:r>
      <w:r w:rsidR="00226BA1">
        <w:rPr>
          <w:rFonts w:ascii="Garamond" w:hAnsi="Garamond" w:cs="Tahoma"/>
        </w:rPr>
        <w:t xml:space="preserve"> </w:t>
      </w:r>
      <w:r w:rsidR="001174B6" w:rsidRPr="001174B6">
        <w:rPr>
          <w:rFonts w:ascii="Garamond" w:hAnsi="Garamond" w:cs="Tahoma"/>
        </w:rPr>
        <w:t>al. Adama Mickiewicza 21C</w:t>
      </w:r>
      <w:r w:rsidR="001174B6">
        <w:rPr>
          <w:rFonts w:ascii="Garamond" w:hAnsi="Garamond" w:cs="Tahoma"/>
        </w:rPr>
        <w:t xml:space="preserve">, </w:t>
      </w:r>
      <w:r w:rsidR="001174B6" w:rsidRPr="001174B6">
        <w:rPr>
          <w:rFonts w:ascii="Garamond" w:hAnsi="Garamond" w:cs="Tahoma"/>
        </w:rPr>
        <w:t>31-120</w:t>
      </w:r>
      <w:r w:rsidR="001174B6">
        <w:rPr>
          <w:rFonts w:ascii="Garamond" w:hAnsi="Garamond" w:cs="Tahoma"/>
        </w:rPr>
        <w:t xml:space="preserve"> </w:t>
      </w:r>
      <w:r w:rsidR="001174B6" w:rsidRPr="001174B6">
        <w:rPr>
          <w:rFonts w:ascii="Garamond" w:hAnsi="Garamond" w:cs="Tahoma"/>
        </w:rPr>
        <w:t>Kraków</w:t>
      </w:r>
      <w:r w:rsidR="001174B6">
        <w:rPr>
          <w:rFonts w:ascii="Garamond" w:hAnsi="Garamond" w:cs="Tahoma"/>
        </w:rPr>
        <w:t>.</w:t>
      </w:r>
    </w:p>
    <w:p w14:paraId="106D18AC" w14:textId="77777777" w:rsidR="00602BCB" w:rsidRPr="001174B6" w:rsidRDefault="00602BCB" w:rsidP="00D60A4B">
      <w:pPr>
        <w:spacing w:after="0"/>
        <w:jc w:val="both"/>
        <w:rPr>
          <w:rFonts w:ascii="Garamond" w:hAnsi="Garamond" w:cs="Tahoma"/>
        </w:rPr>
      </w:pPr>
    </w:p>
    <w:p w14:paraId="35DE73D4" w14:textId="77777777" w:rsidR="00F7223B" w:rsidRPr="00D61D9D" w:rsidRDefault="00F7223B" w:rsidP="00D60A4B">
      <w:pPr>
        <w:spacing w:after="0"/>
        <w:jc w:val="both"/>
        <w:rPr>
          <w:rFonts w:ascii="Garamond" w:hAnsi="Garamond" w:cs="Tahoma"/>
        </w:rPr>
      </w:pPr>
    </w:p>
    <w:p w14:paraId="320E61CF" w14:textId="77777777" w:rsidR="000C16F4" w:rsidRPr="000C16F4" w:rsidRDefault="00F7223B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 w:rsidRPr="000C16F4">
        <w:rPr>
          <w:rFonts w:ascii="Garamond" w:hAnsi="Garamond" w:cs="Tahoma"/>
          <w:b/>
        </w:rPr>
        <w:lastRenderedPageBreak/>
        <w:t>Tajemnica przedsiębiorstwa</w:t>
      </w:r>
    </w:p>
    <w:p w14:paraId="6CCB1B36" w14:textId="77777777" w:rsidR="000C16F4" w:rsidRDefault="000C16F4" w:rsidP="00D60A4B">
      <w:pPr>
        <w:pStyle w:val="Akapitzlist"/>
        <w:spacing w:after="0"/>
        <w:ind w:left="1080"/>
        <w:jc w:val="both"/>
        <w:rPr>
          <w:rFonts w:ascii="Garamond" w:hAnsi="Garamond" w:cs="Tahoma"/>
        </w:rPr>
      </w:pPr>
    </w:p>
    <w:p w14:paraId="46DFDEBA" w14:textId="77777777" w:rsidR="000C16F4" w:rsidRDefault="007E5D9A" w:rsidP="007E5D9A">
      <w:pPr>
        <w:pStyle w:val="Akapitzlist"/>
        <w:numPr>
          <w:ilvl w:val="1"/>
          <w:numId w:val="7"/>
        </w:numPr>
        <w:spacing w:after="0"/>
        <w:ind w:left="709" w:hanging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J</w:t>
      </w:r>
      <w:r w:rsidR="00F7223B" w:rsidRPr="000C16F4">
        <w:rPr>
          <w:rFonts w:ascii="Garamond" w:hAnsi="Garamond" w:cs="Tahoma"/>
        </w:rPr>
        <w:t xml:space="preserve">eżeli według Wykonawcy oferta będzie zawierała informacje objęte tajemnicą jego przedsiębiorstwa w rozumieniu przepisów ustawy z 16 kwietnia 1993 r. o zwalczaniu nieuczciwej konkurencji (tekst jednolity Dz. U. z 2003 r. Nr 153, poz. 1503, z </w:t>
      </w:r>
      <w:proofErr w:type="spellStart"/>
      <w:r w:rsidR="00F7223B" w:rsidRPr="000C16F4">
        <w:rPr>
          <w:rFonts w:ascii="Garamond" w:hAnsi="Garamond" w:cs="Tahoma"/>
        </w:rPr>
        <w:t>późn</w:t>
      </w:r>
      <w:proofErr w:type="spellEnd"/>
      <w:r w:rsidR="00F7223B" w:rsidRPr="000C16F4">
        <w:rPr>
          <w:rFonts w:ascii="Garamond" w:hAnsi="Garamond" w:cs="Tahoma"/>
        </w:rPr>
        <w:t>. zm.), muszą być oznaczone klauzulą NIE UDOSTĘPNIAĆ - TAJEMNICA PRZEDSIĘBIORSTWA i umieszczone na końcu oferty (ostatnie strony w ofercie lub osobno). W innym przypadku wszystkie informacje zawarte w ofercie będą uważane za ogólnie dostępne i mogą być udostępnione pozostałym Wykonawcom razem z protokołem postępowania</w:t>
      </w:r>
      <w:r>
        <w:rPr>
          <w:rFonts w:ascii="Garamond" w:hAnsi="Garamond" w:cs="Tahoma"/>
        </w:rPr>
        <w:t>.</w:t>
      </w:r>
    </w:p>
    <w:p w14:paraId="15706602" w14:textId="77777777" w:rsidR="0070369B" w:rsidRPr="000C16F4" w:rsidRDefault="007E5D9A" w:rsidP="007E5D9A">
      <w:pPr>
        <w:pStyle w:val="Akapitzlist"/>
        <w:numPr>
          <w:ilvl w:val="1"/>
          <w:numId w:val="7"/>
        </w:numPr>
        <w:spacing w:after="0"/>
        <w:ind w:left="709" w:hanging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</w:t>
      </w:r>
      <w:r w:rsidR="00F7223B" w:rsidRPr="000C16F4">
        <w:rPr>
          <w:rFonts w:ascii="Garamond" w:hAnsi="Garamond" w:cs="Tahoma"/>
        </w:rPr>
        <w:t xml:space="preserve">astrzeżenie informacji, danych, dokumentów lub oświadczeń nie stanowiących tajemnicy przedsiębiorstwa w rozumieniu przepisów o nieuczciwej konkurencji spowoduje ich odtajnienie. </w:t>
      </w:r>
    </w:p>
    <w:p w14:paraId="14060570" w14:textId="77777777" w:rsidR="0070369B" w:rsidRDefault="0070369B" w:rsidP="00D60A4B">
      <w:pPr>
        <w:spacing w:after="0"/>
        <w:jc w:val="both"/>
        <w:rPr>
          <w:rFonts w:ascii="Garamond" w:hAnsi="Garamond" w:cs="Tahoma"/>
        </w:rPr>
      </w:pPr>
    </w:p>
    <w:p w14:paraId="460B61B2" w14:textId="77777777" w:rsidR="00F7223B" w:rsidRPr="00D61D9D" w:rsidRDefault="00F7223B" w:rsidP="00D60A4B">
      <w:pPr>
        <w:spacing w:after="0"/>
        <w:jc w:val="both"/>
        <w:rPr>
          <w:rFonts w:ascii="Garamond" w:hAnsi="Garamond" w:cs="Tahoma"/>
        </w:rPr>
      </w:pPr>
    </w:p>
    <w:p w14:paraId="3DAFB27F" w14:textId="77777777" w:rsidR="00CA0FEF" w:rsidRPr="00CA0FEF" w:rsidRDefault="00CA0FEF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Inne informacje</w:t>
      </w:r>
    </w:p>
    <w:p w14:paraId="185F7AE5" w14:textId="77777777" w:rsidR="00F7223B" w:rsidRDefault="00F7223B" w:rsidP="00D60A4B">
      <w:pPr>
        <w:spacing w:after="0"/>
        <w:jc w:val="both"/>
        <w:rPr>
          <w:rFonts w:ascii="Garamond" w:hAnsi="Garamond" w:cs="Tahoma"/>
        </w:rPr>
      </w:pPr>
    </w:p>
    <w:p w14:paraId="21FA64FB" w14:textId="77777777" w:rsidR="00CA0FEF" w:rsidRPr="00EB5BB3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Koszty związane z przygotowaniem oferty ponosi Wykonawca.</w:t>
      </w:r>
    </w:p>
    <w:p w14:paraId="1E00B718" w14:textId="77777777" w:rsidR="00CA0FEF" w:rsidRPr="008A31A5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8A31A5">
        <w:rPr>
          <w:rFonts w:ascii="Garamond" w:hAnsi="Garamond" w:cs="Tahoma"/>
        </w:rPr>
        <w:t>Złożenie oferty jest jednoznaczne z zaakceptowaniem bez zastrzeżeń treści danego zapytania ofertowego.</w:t>
      </w:r>
    </w:p>
    <w:p w14:paraId="1C7CD941" w14:textId="77777777" w:rsidR="00CA0FEF" w:rsidRPr="008A31A5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8A31A5">
        <w:rPr>
          <w:rFonts w:ascii="Garamond" w:hAnsi="Garamond" w:cs="Tahoma"/>
        </w:rPr>
        <w:t>Jeżeli podmiot, którego oferta została wybrana, uchyli się od zawarcia umowy, Zamawiający może wybrać ofertę najkorzystniejszą spośród pozostałych ofert.</w:t>
      </w:r>
    </w:p>
    <w:p w14:paraId="7CA75BAA" w14:textId="77777777" w:rsidR="00CA0FEF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Zamawiający zastrzega sobie prawo do negocjacji ceny z wybranym Wykonawcą.</w:t>
      </w:r>
    </w:p>
    <w:p w14:paraId="3B748CC8" w14:textId="77777777" w:rsidR="00CA0FEF" w:rsidRPr="00EB5BB3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Wykonawca może złożyć tylko jedna ofertę przygotowaną według wymagań określonych </w:t>
      </w:r>
      <w:r>
        <w:rPr>
          <w:rFonts w:ascii="Garamond" w:hAnsi="Garamond" w:cs="Tahoma"/>
        </w:rPr>
        <w:br/>
        <w:t>w niniejszym ogłoszeniu.</w:t>
      </w:r>
    </w:p>
    <w:p w14:paraId="0149B099" w14:textId="77777777" w:rsidR="00CA0FEF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Oferent może, przed upływem terminu składania ofert, wycofać ofertę.</w:t>
      </w:r>
    </w:p>
    <w:p w14:paraId="79F6E686" w14:textId="77777777" w:rsidR="00F7223B" w:rsidRPr="00CA0FEF" w:rsidRDefault="00F7223B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CA0FEF">
        <w:rPr>
          <w:rFonts w:ascii="Garamond" w:hAnsi="Garamond" w:cs="Tahoma"/>
        </w:rPr>
        <w:t>Zamawiający zastrzega prawo unieważnienia postępowania bez wskazania przyczyny</w:t>
      </w:r>
      <w:r w:rsidR="00CA0FEF">
        <w:rPr>
          <w:rFonts w:ascii="Garamond" w:hAnsi="Garamond" w:cs="Tahoma"/>
        </w:rPr>
        <w:t>.</w:t>
      </w:r>
    </w:p>
    <w:p w14:paraId="0FF6AD43" w14:textId="77777777" w:rsidR="00F7223B" w:rsidRPr="00D61D9D" w:rsidRDefault="00F7223B" w:rsidP="00D60A4B">
      <w:pPr>
        <w:spacing w:after="0"/>
        <w:jc w:val="both"/>
        <w:rPr>
          <w:rFonts w:ascii="Garamond" w:hAnsi="Garamond" w:cs="Tahoma"/>
        </w:rPr>
      </w:pPr>
    </w:p>
    <w:p w14:paraId="056190FA" w14:textId="77777777" w:rsidR="00A54B8A" w:rsidRPr="00A54B8A" w:rsidRDefault="00F7223B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 w:rsidRPr="00A54B8A">
        <w:rPr>
          <w:rFonts w:ascii="Garamond" w:hAnsi="Garamond" w:cs="Tahoma"/>
          <w:b/>
        </w:rPr>
        <w:t>Spis załączników</w:t>
      </w:r>
    </w:p>
    <w:p w14:paraId="0B036BB0" w14:textId="77777777" w:rsidR="00A54B8A" w:rsidRDefault="00A54B8A" w:rsidP="00D60A4B">
      <w:pPr>
        <w:spacing w:after="0"/>
        <w:jc w:val="both"/>
        <w:rPr>
          <w:rFonts w:ascii="Garamond" w:hAnsi="Garamond" w:cs="Tahoma"/>
        </w:rPr>
      </w:pPr>
    </w:p>
    <w:p w14:paraId="1D470081" w14:textId="77777777" w:rsidR="00A54B8A" w:rsidRDefault="00A54B8A" w:rsidP="00D60A4B">
      <w:p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Załącznik nr 1 – Formularz oferty</w:t>
      </w:r>
    </w:p>
    <w:p w14:paraId="47EB05DE" w14:textId="77777777" w:rsidR="00C82421" w:rsidRPr="00C82421" w:rsidRDefault="00520484" w:rsidP="00D60A4B">
      <w:p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Załącznik nr 2 </w:t>
      </w:r>
      <w:r w:rsidR="007E5D9A">
        <w:rPr>
          <w:rFonts w:ascii="Garamond" w:hAnsi="Garamond" w:cs="Tahoma"/>
        </w:rPr>
        <w:t xml:space="preserve">– </w:t>
      </w:r>
      <w:r w:rsidR="00C82421" w:rsidRPr="00C82421">
        <w:rPr>
          <w:rFonts w:ascii="Garamond" w:hAnsi="Garamond" w:cs="Tahoma"/>
        </w:rPr>
        <w:t xml:space="preserve">Oświadczenie w przedmiocie powiązań osobowych i kapitałowych z </w:t>
      </w:r>
      <w:r>
        <w:rPr>
          <w:rFonts w:ascii="Garamond" w:hAnsi="Garamond" w:cs="Tahoma"/>
        </w:rPr>
        <w:t>Z</w:t>
      </w:r>
      <w:r w:rsidR="00C82421" w:rsidRPr="00C82421">
        <w:rPr>
          <w:rFonts w:ascii="Garamond" w:hAnsi="Garamond" w:cs="Tahoma"/>
        </w:rPr>
        <w:t>amawiającym</w:t>
      </w:r>
    </w:p>
    <w:p w14:paraId="6B355B8C" w14:textId="122D4821" w:rsidR="005B010D" w:rsidRPr="005B010D" w:rsidRDefault="00547913" w:rsidP="005B010D">
      <w:p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Załącznik nr 3</w:t>
      </w:r>
      <w:r w:rsidR="005B010D">
        <w:rPr>
          <w:rFonts w:ascii="Garamond" w:hAnsi="Garamond" w:cs="Tahoma"/>
        </w:rPr>
        <w:t xml:space="preserve"> </w:t>
      </w:r>
      <w:r w:rsidR="007E5D9A">
        <w:rPr>
          <w:rFonts w:ascii="Garamond" w:hAnsi="Garamond" w:cs="Tahoma"/>
        </w:rPr>
        <w:t xml:space="preserve">– </w:t>
      </w:r>
      <w:r w:rsidR="005B010D" w:rsidRPr="005B010D">
        <w:rPr>
          <w:rFonts w:ascii="Garamond" w:hAnsi="Garamond" w:cs="Tahoma"/>
        </w:rPr>
        <w:t xml:space="preserve">Oświadczenie o zapoznaniu się z warunkami zamówienia </w:t>
      </w:r>
    </w:p>
    <w:p w14:paraId="7905F1A2" w14:textId="7D3A2C48" w:rsidR="005B010D" w:rsidRDefault="00547913" w:rsidP="00D60A4B">
      <w:p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Załącznik nr 4</w:t>
      </w:r>
      <w:r w:rsidR="005B010D">
        <w:rPr>
          <w:rFonts w:ascii="Garamond" w:hAnsi="Garamond" w:cs="Tahoma"/>
        </w:rPr>
        <w:t xml:space="preserve"> </w:t>
      </w:r>
      <w:r w:rsidR="007E5D9A">
        <w:rPr>
          <w:rFonts w:ascii="Garamond" w:hAnsi="Garamond" w:cs="Tahoma"/>
        </w:rPr>
        <w:t xml:space="preserve">– </w:t>
      </w:r>
      <w:r w:rsidR="005B010D" w:rsidRPr="005B010D">
        <w:rPr>
          <w:rFonts w:ascii="Garamond" w:hAnsi="Garamond" w:cs="Tahoma"/>
        </w:rPr>
        <w:t xml:space="preserve">Oświadczenie o przetwarzaniu danych osobowych </w:t>
      </w:r>
    </w:p>
    <w:p w14:paraId="7413C3B7" w14:textId="77777777" w:rsidR="00CE195B" w:rsidRPr="00D61D9D" w:rsidRDefault="00CE195B" w:rsidP="00D60A4B">
      <w:pPr>
        <w:spacing w:after="0"/>
        <w:jc w:val="both"/>
        <w:rPr>
          <w:rFonts w:ascii="Garamond" w:hAnsi="Garamond" w:cs="Tahoma"/>
        </w:rPr>
      </w:pPr>
    </w:p>
    <w:sectPr w:rsidR="00CE195B" w:rsidRPr="00D61D9D" w:rsidSect="002A4D40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4CC7" w16cex:dateUtc="2021-09-28T06:11:00Z"/>
  <w16cex:commentExtensible w16cex:durableId="24FD4F96" w16cex:dateUtc="2021-09-28T06:23:00Z"/>
  <w16cex:commentExtensible w16cex:durableId="24FD4FE8" w16cex:dateUtc="2021-09-28T06:25:00Z"/>
  <w16cex:commentExtensible w16cex:durableId="24FD5035" w16cex:dateUtc="2021-09-28T06:26:00Z"/>
  <w16cex:commentExtensible w16cex:durableId="24FD5006" w16cex:dateUtc="2021-09-28T06:2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1B2F2" w14:textId="77777777" w:rsidR="00B93D16" w:rsidRDefault="00B93D16" w:rsidP="002A4D40">
      <w:pPr>
        <w:spacing w:after="0" w:line="240" w:lineRule="auto"/>
      </w:pPr>
      <w:r>
        <w:separator/>
      </w:r>
    </w:p>
  </w:endnote>
  <w:endnote w:type="continuationSeparator" w:id="0">
    <w:p w14:paraId="0D9D567F" w14:textId="77777777" w:rsidR="00B93D16" w:rsidRDefault="00B93D16" w:rsidP="002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FEBAA" w14:textId="469E905E" w:rsidR="00FE3611" w:rsidRDefault="00FE3611" w:rsidP="00FE3611">
    <w:pPr>
      <w:pStyle w:val="Stopka"/>
      <w:jc w:val="center"/>
    </w:pPr>
    <w:r w:rsidRPr="00123427">
      <w:rPr>
        <w:rFonts w:ascii="Garamond" w:hAnsi="Garamond"/>
      </w:rPr>
      <w:t xml:space="preserve">Projekt pn. </w:t>
    </w:r>
    <w:proofErr w:type="spellStart"/>
    <w:r w:rsidRPr="00123427">
      <w:rPr>
        <w:rFonts w:ascii="Garamond" w:hAnsi="Garamond"/>
        <w:i/>
      </w:rPr>
      <w:t>SoilBioregener</w:t>
    </w:r>
    <w:proofErr w:type="spellEnd"/>
    <w:r w:rsidRPr="00123427">
      <w:rPr>
        <w:rFonts w:ascii="Garamond" w:hAnsi="Garamond"/>
        <w:i/>
      </w:rPr>
      <w:t xml:space="preserve"> – innowacyjny nawóz o właściwościach </w:t>
    </w:r>
    <w:proofErr w:type="spellStart"/>
    <w:r w:rsidRPr="00123427">
      <w:rPr>
        <w:rFonts w:ascii="Garamond" w:hAnsi="Garamond"/>
        <w:i/>
      </w:rPr>
      <w:t>HydroBioMikroAktywnych</w:t>
    </w:r>
    <w:proofErr w:type="spellEnd"/>
    <w:r w:rsidRPr="00123427">
      <w:rPr>
        <w:rFonts w:ascii="Garamond" w:hAnsi="Garamond"/>
        <w:i/>
      </w:rPr>
      <w:t xml:space="preserve"> do regeneracji gleb produkcyjnych</w:t>
    </w:r>
    <w:r>
      <w:t xml:space="preserve"> </w:t>
    </w:r>
    <w:r w:rsidRPr="00123427">
      <w:rPr>
        <w:rFonts w:ascii="Garamond" w:hAnsi="Garamond"/>
        <w:kern w:val="1"/>
      </w:rPr>
      <w:t xml:space="preserve">finansowanego ze środków w  ramach Wspólnego Przedsięwzięcia Narodowego Centrum Badań i Rozwoju oraz  Narodowym Centrum Nauki </w:t>
    </w:r>
    <w:r>
      <w:rPr>
        <w:rFonts w:ascii="Garamond" w:hAnsi="Garamond"/>
        <w:kern w:val="1"/>
      </w:rPr>
      <w:t>–</w:t>
    </w:r>
    <w:r w:rsidRPr="00123427">
      <w:rPr>
        <w:rFonts w:ascii="Garamond" w:hAnsi="Garamond"/>
        <w:kern w:val="1"/>
      </w:rPr>
      <w:t xml:space="preserve"> TANGO</w:t>
    </w:r>
    <w:r>
      <w:rPr>
        <w:rFonts w:ascii="Garamond" w:hAnsi="Garamond"/>
        <w:kern w:val="1"/>
      </w:rPr>
      <w:t xml:space="preserve"> </w:t>
    </w:r>
    <w:r>
      <w:rPr>
        <w:rFonts w:ascii="Garamond" w:hAnsi="Garamond"/>
        <w:kern w:val="1"/>
      </w:rPr>
      <w:br/>
      <w:t>na podstawie umowy Nr TANGO-IV-A/0006/2019-00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D2216" w14:textId="77777777" w:rsidR="00B93D16" w:rsidRDefault="00B93D16" w:rsidP="002A4D40">
      <w:pPr>
        <w:spacing w:after="0" w:line="240" w:lineRule="auto"/>
      </w:pPr>
      <w:r>
        <w:separator/>
      </w:r>
    </w:p>
  </w:footnote>
  <w:footnote w:type="continuationSeparator" w:id="0">
    <w:p w14:paraId="3211AA24" w14:textId="77777777" w:rsidR="00B93D16" w:rsidRDefault="00B93D16" w:rsidP="002A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8C8C" w14:textId="77777777" w:rsidR="00FE3611" w:rsidRDefault="00FE3611" w:rsidP="00FE3611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30CDD3DE" wp14:editId="6345C0C4">
          <wp:extent cx="1171575" cy="619125"/>
          <wp:effectExtent l="0" t="0" r="9525" b="9525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97E">
      <w:rPr>
        <w:noProof/>
        <w:color w:val="FFFFFF" w:themeColor="background1"/>
        <w:lang w:eastAsia="pl-PL"/>
      </w:rPr>
      <w:ptab w:relativeTo="margin" w:alignment="center" w:leader="middleDot"/>
    </w:r>
    <w:r>
      <w:rPr>
        <w:noProof/>
        <w:lang w:eastAsia="pl-PL"/>
      </w:rPr>
      <w:drawing>
        <wp:inline distT="0" distB="0" distL="0" distR="0" wp14:anchorId="0601063C" wp14:editId="7058D5E7">
          <wp:extent cx="1381125" cy="485775"/>
          <wp:effectExtent l="0" t="0" r="9525" b="9525"/>
          <wp:docPr id="1" name="Obraz 1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79EA4" w14:textId="77777777" w:rsidR="00FE3611" w:rsidRDefault="00FE3611" w:rsidP="00FE3611">
    <w:pPr>
      <w:pStyle w:val="Nagwek"/>
    </w:pPr>
  </w:p>
  <w:p w14:paraId="317315A6" w14:textId="66425BCA" w:rsidR="00F51F92" w:rsidRDefault="00F51F92" w:rsidP="00933D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CBF"/>
    <w:multiLevelType w:val="hybridMultilevel"/>
    <w:tmpl w:val="636EEDFC"/>
    <w:lvl w:ilvl="0" w:tplc="6396E5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BE2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4E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E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6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E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A6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0A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01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2B0B"/>
    <w:multiLevelType w:val="hybridMultilevel"/>
    <w:tmpl w:val="7B561530"/>
    <w:lvl w:ilvl="0" w:tplc="4C30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A1D"/>
    <w:multiLevelType w:val="hybridMultilevel"/>
    <w:tmpl w:val="63A62CF2"/>
    <w:lvl w:ilvl="0" w:tplc="CD30282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744E"/>
    <w:multiLevelType w:val="hybridMultilevel"/>
    <w:tmpl w:val="FD96E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1186"/>
    <w:multiLevelType w:val="multilevel"/>
    <w:tmpl w:val="D6C02B40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0B7F47C7"/>
    <w:multiLevelType w:val="hybridMultilevel"/>
    <w:tmpl w:val="5B7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308D0"/>
    <w:multiLevelType w:val="hybridMultilevel"/>
    <w:tmpl w:val="A0B6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7A4"/>
    <w:multiLevelType w:val="hybridMultilevel"/>
    <w:tmpl w:val="EB1C4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1570A2"/>
    <w:multiLevelType w:val="hybridMultilevel"/>
    <w:tmpl w:val="9A7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4308A"/>
    <w:multiLevelType w:val="hybridMultilevel"/>
    <w:tmpl w:val="267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5733E"/>
    <w:multiLevelType w:val="hybridMultilevel"/>
    <w:tmpl w:val="09685B8C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9624F"/>
    <w:multiLevelType w:val="hybridMultilevel"/>
    <w:tmpl w:val="2B4A4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21AF0"/>
    <w:multiLevelType w:val="hybridMultilevel"/>
    <w:tmpl w:val="EB1C4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DE0F5C"/>
    <w:multiLevelType w:val="hybridMultilevel"/>
    <w:tmpl w:val="E242AF7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101330"/>
    <w:multiLevelType w:val="hybridMultilevel"/>
    <w:tmpl w:val="993ACDD2"/>
    <w:lvl w:ilvl="0" w:tplc="8B0E2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E24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81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6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E1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8B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4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AC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E9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C323A"/>
    <w:multiLevelType w:val="hybridMultilevel"/>
    <w:tmpl w:val="03260F0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FC0077"/>
    <w:multiLevelType w:val="hybridMultilevel"/>
    <w:tmpl w:val="567C6FB4"/>
    <w:lvl w:ilvl="0" w:tplc="0E82F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32F75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B4948"/>
    <w:multiLevelType w:val="hybridMultilevel"/>
    <w:tmpl w:val="D48A30FE"/>
    <w:lvl w:ilvl="0" w:tplc="F14A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34BC8"/>
    <w:multiLevelType w:val="hybridMultilevel"/>
    <w:tmpl w:val="D64479A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0A5E71"/>
    <w:multiLevelType w:val="hybridMultilevel"/>
    <w:tmpl w:val="C96855E6"/>
    <w:lvl w:ilvl="0" w:tplc="B302E9A0">
      <w:start w:val="1"/>
      <w:numFmt w:val="lowerLetter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8F6E02A8">
      <w:start w:val="1"/>
      <w:numFmt w:val="lowerLetter"/>
      <w:lvlText w:val="%2."/>
      <w:lvlJc w:val="left"/>
      <w:pPr>
        <w:ind w:left="1440" w:hanging="360"/>
      </w:pPr>
    </w:lvl>
    <w:lvl w:ilvl="2" w:tplc="3BA238E2">
      <w:start w:val="1"/>
      <w:numFmt w:val="lowerRoman"/>
      <w:lvlText w:val="%3."/>
      <w:lvlJc w:val="right"/>
      <w:pPr>
        <w:ind w:left="2160" w:hanging="180"/>
      </w:pPr>
    </w:lvl>
    <w:lvl w:ilvl="3" w:tplc="A38EF108">
      <w:start w:val="1"/>
      <w:numFmt w:val="decimal"/>
      <w:lvlText w:val="%4."/>
      <w:lvlJc w:val="left"/>
      <w:pPr>
        <w:ind w:left="2880" w:hanging="360"/>
      </w:pPr>
    </w:lvl>
    <w:lvl w:ilvl="4" w:tplc="7D7C83EE">
      <w:start w:val="1"/>
      <w:numFmt w:val="lowerLetter"/>
      <w:lvlText w:val="%5."/>
      <w:lvlJc w:val="left"/>
      <w:pPr>
        <w:ind w:left="3600" w:hanging="360"/>
      </w:pPr>
    </w:lvl>
    <w:lvl w:ilvl="5" w:tplc="D44050F8">
      <w:start w:val="1"/>
      <w:numFmt w:val="lowerRoman"/>
      <w:lvlText w:val="%6."/>
      <w:lvlJc w:val="right"/>
      <w:pPr>
        <w:ind w:left="4320" w:hanging="180"/>
      </w:pPr>
    </w:lvl>
    <w:lvl w:ilvl="6" w:tplc="C9124C00">
      <w:start w:val="1"/>
      <w:numFmt w:val="decimal"/>
      <w:lvlText w:val="%7."/>
      <w:lvlJc w:val="left"/>
      <w:pPr>
        <w:ind w:left="5040" w:hanging="360"/>
      </w:pPr>
    </w:lvl>
    <w:lvl w:ilvl="7" w:tplc="1A66375A">
      <w:start w:val="1"/>
      <w:numFmt w:val="lowerLetter"/>
      <w:lvlText w:val="%8."/>
      <w:lvlJc w:val="left"/>
      <w:pPr>
        <w:ind w:left="5760" w:hanging="360"/>
      </w:pPr>
    </w:lvl>
    <w:lvl w:ilvl="8" w:tplc="EB049B5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30ED0"/>
    <w:multiLevelType w:val="hybridMultilevel"/>
    <w:tmpl w:val="594ACF8C"/>
    <w:lvl w:ilvl="0" w:tplc="D72A071E">
      <w:start w:val="1"/>
      <w:numFmt w:val="lowerLetter"/>
      <w:lvlText w:val="%1)"/>
      <w:lvlJc w:val="left"/>
      <w:pPr>
        <w:ind w:left="1776" w:hanging="360"/>
      </w:pPr>
      <w:rPr>
        <w:rFonts w:ascii="Garamond" w:eastAsiaTheme="minorHAnsi" w:hAnsi="Garamond" w:cs="Tahoma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D2329A"/>
    <w:multiLevelType w:val="hybridMultilevel"/>
    <w:tmpl w:val="4B1868C6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B29CB"/>
    <w:multiLevelType w:val="hybridMultilevel"/>
    <w:tmpl w:val="E21A97C0"/>
    <w:lvl w:ilvl="0" w:tplc="1062F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0A386E"/>
    <w:multiLevelType w:val="hybridMultilevel"/>
    <w:tmpl w:val="C02E5814"/>
    <w:lvl w:ilvl="0" w:tplc="03D8F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0633E"/>
    <w:multiLevelType w:val="hybridMultilevel"/>
    <w:tmpl w:val="AD46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15207"/>
    <w:multiLevelType w:val="hybridMultilevel"/>
    <w:tmpl w:val="131A2B1E"/>
    <w:lvl w:ilvl="0" w:tplc="F14A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0AF5"/>
    <w:multiLevelType w:val="multilevel"/>
    <w:tmpl w:val="F60AA9F8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61461218"/>
    <w:multiLevelType w:val="hybridMultilevel"/>
    <w:tmpl w:val="39BEA8E0"/>
    <w:lvl w:ilvl="0" w:tplc="CDF85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07070"/>
    <w:multiLevelType w:val="hybridMultilevel"/>
    <w:tmpl w:val="72B2A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933D8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46749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2A6A"/>
    <w:multiLevelType w:val="hybridMultilevel"/>
    <w:tmpl w:val="210E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A045E"/>
    <w:multiLevelType w:val="multilevel"/>
    <w:tmpl w:val="54BAD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D7F64"/>
    <w:multiLevelType w:val="hybridMultilevel"/>
    <w:tmpl w:val="EB7ECA8E"/>
    <w:lvl w:ilvl="0" w:tplc="308860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342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85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0B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0A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E2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4E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C7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8F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01D4C"/>
    <w:multiLevelType w:val="hybridMultilevel"/>
    <w:tmpl w:val="3CAC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6C73"/>
    <w:multiLevelType w:val="hybridMultilevel"/>
    <w:tmpl w:val="068A14CA"/>
    <w:lvl w:ilvl="0" w:tplc="110E85F6">
      <w:start w:val="1"/>
      <w:numFmt w:val="lowerLetter"/>
      <w:lvlText w:val="%1)"/>
      <w:lvlJc w:val="left"/>
      <w:pPr>
        <w:ind w:left="1428" w:hanging="360"/>
      </w:pPr>
      <w:rPr>
        <w:rFonts w:ascii="Garamond" w:hAnsi="Garamond" w:hint="default"/>
      </w:rPr>
    </w:lvl>
    <w:lvl w:ilvl="1" w:tplc="7AE40990">
      <w:start w:val="1"/>
      <w:numFmt w:val="lowerLetter"/>
      <w:lvlText w:val="%2."/>
      <w:lvlJc w:val="left"/>
      <w:pPr>
        <w:ind w:left="2148" w:hanging="360"/>
      </w:pPr>
    </w:lvl>
    <w:lvl w:ilvl="2" w:tplc="3246FB90">
      <w:start w:val="1"/>
      <w:numFmt w:val="lowerRoman"/>
      <w:lvlText w:val="%3."/>
      <w:lvlJc w:val="right"/>
      <w:pPr>
        <w:ind w:left="2868" w:hanging="180"/>
      </w:pPr>
    </w:lvl>
    <w:lvl w:ilvl="3" w:tplc="8334CACA">
      <w:start w:val="1"/>
      <w:numFmt w:val="decimal"/>
      <w:lvlText w:val="%4."/>
      <w:lvlJc w:val="left"/>
      <w:pPr>
        <w:ind w:left="3588" w:hanging="360"/>
      </w:pPr>
    </w:lvl>
    <w:lvl w:ilvl="4" w:tplc="312E25D6">
      <w:start w:val="1"/>
      <w:numFmt w:val="lowerLetter"/>
      <w:lvlText w:val="%5."/>
      <w:lvlJc w:val="left"/>
      <w:pPr>
        <w:ind w:left="4308" w:hanging="360"/>
      </w:pPr>
    </w:lvl>
    <w:lvl w:ilvl="5" w:tplc="F2BCDCE6">
      <w:start w:val="1"/>
      <w:numFmt w:val="lowerRoman"/>
      <w:lvlText w:val="%6."/>
      <w:lvlJc w:val="right"/>
      <w:pPr>
        <w:ind w:left="5028" w:hanging="180"/>
      </w:pPr>
    </w:lvl>
    <w:lvl w:ilvl="6" w:tplc="1550133A">
      <w:start w:val="1"/>
      <w:numFmt w:val="decimal"/>
      <w:lvlText w:val="%7."/>
      <w:lvlJc w:val="left"/>
      <w:pPr>
        <w:ind w:left="5748" w:hanging="360"/>
      </w:pPr>
    </w:lvl>
    <w:lvl w:ilvl="7" w:tplc="FF5037D6">
      <w:start w:val="1"/>
      <w:numFmt w:val="lowerLetter"/>
      <w:lvlText w:val="%8."/>
      <w:lvlJc w:val="left"/>
      <w:pPr>
        <w:ind w:left="6468" w:hanging="360"/>
      </w:pPr>
    </w:lvl>
    <w:lvl w:ilvl="8" w:tplc="6B82E140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CC7CDA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4"/>
  </w:num>
  <w:num w:numId="4">
    <w:abstractNumId w:val="0"/>
  </w:num>
  <w:num w:numId="5">
    <w:abstractNumId w:val="20"/>
  </w:num>
  <w:num w:numId="6">
    <w:abstractNumId w:val="24"/>
  </w:num>
  <w:num w:numId="7">
    <w:abstractNumId w:val="31"/>
  </w:num>
  <w:num w:numId="8">
    <w:abstractNumId w:val="6"/>
  </w:num>
  <w:num w:numId="9">
    <w:abstractNumId w:val="9"/>
  </w:num>
  <w:num w:numId="10">
    <w:abstractNumId w:val="35"/>
  </w:num>
  <w:num w:numId="11">
    <w:abstractNumId w:val="10"/>
  </w:num>
  <w:num w:numId="12">
    <w:abstractNumId w:val="22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  <w:num w:numId="17">
    <w:abstractNumId w:val="1"/>
  </w:num>
  <w:num w:numId="18">
    <w:abstractNumId w:val="5"/>
  </w:num>
  <w:num w:numId="19">
    <w:abstractNumId w:val="30"/>
  </w:num>
  <w:num w:numId="20">
    <w:abstractNumId w:val="19"/>
  </w:num>
  <w:num w:numId="21">
    <w:abstractNumId w:val="4"/>
  </w:num>
  <w:num w:numId="22">
    <w:abstractNumId w:val="27"/>
  </w:num>
  <w:num w:numId="23">
    <w:abstractNumId w:val="17"/>
  </w:num>
  <w:num w:numId="24">
    <w:abstractNumId w:val="37"/>
  </w:num>
  <w:num w:numId="25">
    <w:abstractNumId w:val="2"/>
  </w:num>
  <w:num w:numId="26">
    <w:abstractNumId w:val="25"/>
  </w:num>
  <w:num w:numId="27">
    <w:abstractNumId w:val="21"/>
  </w:num>
  <w:num w:numId="28">
    <w:abstractNumId w:val="28"/>
  </w:num>
  <w:num w:numId="29">
    <w:abstractNumId w:val="7"/>
  </w:num>
  <w:num w:numId="30">
    <w:abstractNumId w:val="18"/>
  </w:num>
  <w:num w:numId="31">
    <w:abstractNumId w:val="12"/>
  </w:num>
  <w:num w:numId="32">
    <w:abstractNumId w:val="26"/>
  </w:num>
  <w:num w:numId="33">
    <w:abstractNumId w:val="16"/>
  </w:num>
  <w:num w:numId="34">
    <w:abstractNumId w:val="23"/>
  </w:num>
  <w:num w:numId="35">
    <w:abstractNumId w:val="3"/>
  </w:num>
  <w:num w:numId="36">
    <w:abstractNumId w:val="32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Studziński">
    <w15:presenceInfo w15:providerId="AD" w15:userId="S::gstudzinski@polsl.pl::bcb33a13-83b2-4123-8a92-46f4f57e92b5"/>
  </w15:person>
  <w15:person w15:author="dr hab. inż. Monika Mierzwa-Hersztek profesor UR">
    <w15:presenceInfo w15:providerId="AD" w15:userId="S-1-5-21-2006979114-2217987602-2933452490-38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0"/>
    <w:rsid w:val="000052FC"/>
    <w:rsid w:val="00011FDA"/>
    <w:rsid w:val="000A3E2C"/>
    <w:rsid w:val="000C16F4"/>
    <w:rsid w:val="000D609F"/>
    <w:rsid w:val="000E331C"/>
    <w:rsid w:val="000F5FAB"/>
    <w:rsid w:val="001121A4"/>
    <w:rsid w:val="001174B6"/>
    <w:rsid w:val="001347AB"/>
    <w:rsid w:val="00135227"/>
    <w:rsid w:val="0014672D"/>
    <w:rsid w:val="0015793F"/>
    <w:rsid w:val="00161174"/>
    <w:rsid w:val="00195CDD"/>
    <w:rsid w:val="001A0D0C"/>
    <w:rsid w:val="001A4E11"/>
    <w:rsid w:val="001C6BD4"/>
    <w:rsid w:val="001D63B8"/>
    <w:rsid w:val="001F2E1B"/>
    <w:rsid w:val="0020558C"/>
    <w:rsid w:val="00226BA1"/>
    <w:rsid w:val="0024122B"/>
    <w:rsid w:val="00251563"/>
    <w:rsid w:val="002858EE"/>
    <w:rsid w:val="00291EB2"/>
    <w:rsid w:val="002961FA"/>
    <w:rsid w:val="00297BE8"/>
    <w:rsid w:val="002A4D40"/>
    <w:rsid w:val="002A52FC"/>
    <w:rsid w:val="002D1AE5"/>
    <w:rsid w:val="002E52E6"/>
    <w:rsid w:val="002F160F"/>
    <w:rsid w:val="00320073"/>
    <w:rsid w:val="00322C04"/>
    <w:rsid w:val="003312B5"/>
    <w:rsid w:val="0034481B"/>
    <w:rsid w:val="00352992"/>
    <w:rsid w:val="0036244C"/>
    <w:rsid w:val="00384CE2"/>
    <w:rsid w:val="00394A27"/>
    <w:rsid w:val="003A55C8"/>
    <w:rsid w:val="0042001F"/>
    <w:rsid w:val="00421929"/>
    <w:rsid w:val="004372E9"/>
    <w:rsid w:val="0045106C"/>
    <w:rsid w:val="004957CC"/>
    <w:rsid w:val="004B3D4F"/>
    <w:rsid w:val="00501B24"/>
    <w:rsid w:val="00517A99"/>
    <w:rsid w:val="00520484"/>
    <w:rsid w:val="00536E8C"/>
    <w:rsid w:val="00540CAE"/>
    <w:rsid w:val="00546B49"/>
    <w:rsid w:val="00547913"/>
    <w:rsid w:val="005630F6"/>
    <w:rsid w:val="00567CED"/>
    <w:rsid w:val="005B010D"/>
    <w:rsid w:val="005B287B"/>
    <w:rsid w:val="005C555E"/>
    <w:rsid w:val="005D1038"/>
    <w:rsid w:val="005D63C6"/>
    <w:rsid w:val="00602BCB"/>
    <w:rsid w:val="006171B1"/>
    <w:rsid w:val="00673435"/>
    <w:rsid w:val="006965E6"/>
    <w:rsid w:val="006B5202"/>
    <w:rsid w:val="006B5708"/>
    <w:rsid w:val="0070369B"/>
    <w:rsid w:val="007072BD"/>
    <w:rsid w:val="00711FCD"/>
    <w:rsid w:val="00722CBC"/>
    <w:rsid w:val="0073139D"/>
    <w:rsid w:val="00731BC7"/>
    <w:rsid w:val="0073495B"/>
    <w:rsid w:val="00783964"/>
    <w:rsid w:val="007B124F"/>
    <w:rsid w:val="007C0EA1"/>
    <w:rsid w:val="007D3464"/>
    <w:rsid w:val="007E1AAA"/>
    <w:rsid w:val="007E5D9A"/>
    <w:rsid w:val="0083784A"/>
    <w:rsid w:val="0084126D"/>
    <w:rsid w:val="00854B66"/>
    <w:rsid w:val="00866B25"/>
    <w:rsid w:val="0087227C"/>
    <w:rsid w:val="0087795F"/>
    <w:rsid w:val="008816F7"/>
    <w:rsid w:val="008A0A22"/>
    <w:rsid w:val="008A14D3"/>
    <w:rsid w:val="008A31A5"/>
    <w:rsid w:val="008A684E"/>
    <w:rsid w:val="008B7FA5"/>
    <w:rsid w:val="00920151"/>
    <w:rsid w:val="00923FD0"/>
    <w:rsid w:val="00924BC7"/>
    <w:rsid w:val="00933D24"/>
    <w:rsid w:val="009406A7"/>
    <w:rsid w:val="00942A25"/>
    <w:rsid w:val="009451A5"/>
    <w:rsid w:val="00963DD3"/>
    <w:rsid w:val="00991CF0"/>
    <w:rsid w:val="009946D5"/>
    <w:rsid w:val="009D2E3E"/>
    <w:rsid w:val="009E7CE7"/>
    <w:rsid w:val="00A01500"/>
    <w:rsid w:val="00A05B51"/>
    <w:rsid w:val="00A05D6F"/>
    <w:rsid w:val="00A12951"/>
    <w:rsid w:val="00A33ABE"/>
    <w:rsid w:val="00A4199E"/>
    <w:rsid w:val="00A54B8A"/>
    <w:rsid w:val="00A56476"/>
    <w:rsid w:val="00A60BFB"/>
    <w:rsid w:val="00A645CC"/>
    <w:rsid w:val="00AA435F"/>
    <w:rsid w:val="00AC53C1"/>
    <w:rsid w:val="00B01319"/>
    <w:rsid w:val="00B153AB"/>
    <w:rsid w:val="00B255C5"/>
    <w:rsid w:val="00B2620A"/>
    <w:rsid w:val="00B34E3C"/>
    <w:rsid w:val="00B40CEE"/>
    <w:rsid w:val="00B45D01"/>
    <w:rsid w:val="00B46520"/>
    <w:rsid w:val="00B47D3F"/>
    <w:rsid w:val="00B627E2"/>
    <w:rsid w:val="00B84F7B"/>
    <w:rsid w:val="00B92119"/>
    <w:rsid w:val="00B93D16"/>
    <w:rsid w:val="00BB038B"/>
    <w:rsid w:val="00BF4751"/>
    <w:rsid w:val="00C132B9"/>
    <w:rsid w:val="00C1433D"/>
    <w:rsid w:val="00C35AD4"/>
    <w:rsid w:val="00C82421"/>
    <w:rsid w:val="00C86087"/>
    <w:rsid w:val="00C8750C"/>
    <w:rsid w:val="00C91156"/>
    <w:rsid w:val="00CA0FEF"/>
    <w:rsid w:val="00CB17D8"/>
    <w:rsid w:val="00CB4E88"/>
    <w:rsid w:val="00CE195B"/>
    <w:rsid w:val="00CF1F38"/>
    <w:rsid w:val="00D07C84"/>
    <w:rsid w:val="00D3477A"/>
    <w:rsid w:val="00D36E60"/>
    <w:rsid w:val="00D60A4B"/>
    <w:rsid w:val="00D61D9D"/>
    <w:rsid w:val="00D659D8"/>
    <w:rsid w:val="00D72968"/>
    <w:rsid w:val="00D74531"/>
    <w:rsid w:val="00D9112C"/>
    <w:rsid w:val="00DA0085"/>
    <w:rsid w:val="00DA3176"/>
    <w:rsid w:val="00DA3470"/>
    <w:rsid w:val="00DC5D1D"/>
    <w:rsid w:val="00DD1734"/>
    <w:rsid w:val="00DD27AC"/>
    <w:rsid w:val="00DE04A9"/>
    <w:rsid w:val="00DE12AE"/>
    <w:rsid w:val="00DE3EBB"/>
    <w:rsid w:val="00E27543"/>
    <w:rsid w:val="00E36F6E"/>
    <w:rsid w:val="00E55198"/>
    <w:rsid w:val="00E67FAC"/>
    <w:rsid w:val="00EA300F"/>
    <w:rsid w:val="00EB5BB3"/>
    <w:rsid w:val="00ED2734"/>
    <w:rsid w:val="00ED54D4"/>
    <w:rsid w:val="00EF070A"/>
    <w:rsid w:val="00F3247C"/>
    <w:rsid w:val="00F34CA8"/>
    <w:rsid w:val="00F42408"/>
    <w:rsid w:val="00F51F92"/>
    <w:rsid w:val="00F65CAB"/>
    <w:rsid w:val="00F7223B"/>
    <w:rsid w:val="00F9526B"/>
    <w:rsid w:val="00F96AF7"/>
    <w:rsid w:val="00FA6CB5"/>
    <w:rsid w:val="00FD1FC1"/>
    <w:rsid w:val="00FD5FDC"/>
    <w:rsid w:val="00FE3611"/>
    <w:rsid w:val="6BB02360"/>
    <w:rsid w:val="72AB73E9"/>
    <w:rsid w:val="7364A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8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40"/>
  </w:style>
  <w:style w:type="paragraph" w:styleId="Stopka">
    <w:name w:val="footer"/>
    <w:basedOn w:val="Normalny"/>
    <w:link w:val="Stopka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40"/>
  </w:style>
  <w:style w:type="paragraph" w:styleId="Akapitzlist">
    <w:name w:val="List Paragraph"/>
    <w:basedOn w:val="Normalny"/>
    <w:uiPriority w:val="34"/>
    <w:qFormat/>
    <w:rsid w:val="00F72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3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23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1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45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5D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40"/>
  </w:style>
  <w:style w:type="paragraph" w:styleId="Stopka">
    <w:name w:val="footer"/>
    <w:basedOn w:val="Normalny"/>
    <w:link w:val="Stopka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40"/>
  </w:style>
  <w:style w:type="paragraph" w:styleId="Akapitzlist">
    <w:name w:val="List Paragraph"/>
    <w:basedOn w:val="Normalny"/>
    <w:uiPriority w:val="34"/>
    <w:qFormat/>
    <w:rsid w:val="00F72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3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23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1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45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5D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C970-0829-4B05-9911-FB665A9D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Augustyn-Mitkowska</dc:creator>
  <cp:lastModifiedBy>Patrycja</cp:lastModifiedBy>
  <cp:revision>4</cp:revision>
  <cp:lastPrinted>2021-09-28T09:29:00Z</cp:lastPrinted>
  <dcterms:created xsi:type="dcterms:W3CDTF">2021-10-05T12:54:00Z</dcterms:created>
  <dcterms:modified xsi:type="dcterms:W3CDTF">2021-10-07T12:03:00Z</dcterms:modified>
</cp:coreProperties>
</file>