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EDE8ED" w14:textId="77777777" w:rsidR="001A6D6D" w:rsidRDefault="001A6D6D" w:rsidP="00B4296C">
      <w:pPr>
        <w:jc w:val="right"/>
        <w:rPr>
          <w:rFonts w:ascii="Garamond" w:eastAsia="Calibri" w:hAnsi="Garamond" w:cs="Times New Roman"/>
          <w:sz w:val="24"/>
          <w:szCs w:val="24"/>
        </w:rPr>
      </w:pPr>
    </w:p>
    <w:p w14:paraId="770D94C6" w14:textId="77777777" w:rsidR="00B4296C" w:rsidRDefault="00B4296C" w:rsidP="00B4296C">
      <w:pPr>
        <w:jc w:val="right"/>
        <w:rPr>
          <w:rFonts w:ascii="Garamond" w:eastAsia="Calibri" w:hAnsi="Garamond" w:cs="Times New Roman"/>
          <w:sz w:val="24"/>
          <w:szCs w:val="24"/>
        </w:rPr>
      </w:pPr>
      <w:r w:rsidRPr="00B4296C">
        <w:rPr>
          <w:rFonts w:ascii="Garamond" w:eastAsia="Calibri" w:hAnsi="Garamond" w:cs="Times New Roman"/>
          <w:sz w:val="24"/>
          <w:szCs w:val="24"/>
        </w:rPr>
        <w:t xml:space="preserve">Kraków, </w:t>
      </w:r>
      <w:r w:rsidR="003055EB">
        <w:rPr>
          <w:rFonts w:ascii="Garamond" w:eastAsia="Calibri" w:hAnsi="Garamond" w:cs="Times New Roman"/>
          <w:sz w:val="24"/>
          <w:szCs w:val="24"/>
        </w:rPr>
        <w:t>12</w:t>
      </w:r>
      <w:r w:rsidR="007219BF">
        <w:rPr>
          <w:rFonts w:ascii="Garamond" w:eastAsia="Calibri" w:hAnsi="Garamond" w:cs="Times New Roman"/>
          <w:sz w:val="24"/>
          <w:szCs w:val="24"/>
        </w:rPr>
        <w:t>.06.</w:t>
      </w:r>
      <w:r w:rsidR="00332EE8">
        <w:rPr>
          <w:rFonts w:ascii="Garamond" w:eastAsia="Calibri" w:hAnsi="Garamond" w:cs="Times New Roman"/>
          <w:sz w:val="24"/>
          <w:szCs w:val="24"/>
        </w:rPr>
        <w:t>2020</w:t>
      </w:r>
      <w:r>
        <w:rPr>
          <w:rFonts w:ascii="Garamond" w:eastAsia="Calibri" w:hAnsi="Garamond" w:cs="Times New Roman"/>
          <w:sz w:val="24"/>
          <w:szCs w:val="24"/>
        </w:rPr>
        <w:t xml:space="preserve"> r.</w:t>
      </w:r>
    </w:p>
    <w:p w14:paraId="5F117779" w14:textId="77777777" w:rsidR="00F33496" w:rsidRDefault="00F33496" w:rsidP="00403623">
      <w:pPr>
        <w:rPr>
          <w:rFonts w:ascii="Garamond" w:eastAsia="Calibri" w:hAnsi="Garamond" w:cs="Times New Roman"/>
          <w:sz w:val="24"/>
          <w:szCs w:val="24"/>
        </w:rPr>
      </w:pPr>
    </w:p>
    <w:p w14:paraId="3C214D6D" w14:textId="77777777" w:rsidR="00F676A1" w:rsidRDefault="00B4296C" w:rsidP="00B4296C">
      <w:pPr>
        <w:spacing w:line="240" w:lineRule="auto"/>
        <w:contextualSpacing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B4296C">
        <w:rPr>
          <w:rFonts w:ascii="Garamond" w:eastAsia="Calibri" w:hAnsi="Garamond" w:cs="Times New Roman"/>
          <w:b/>
          <w:sz w:val="28"/>
          <w:szCs w:val="24"/>
        </w:rPr>
        <w:t xml:space="preserve">Protokół z wyboru </w:t>
      </w:r>
    </w:p>
    <w:p w14:paraId="64A41AB9" w14:textId="77777777" w:rsidR="00F676A1" w:rsidRDefault="00F676A1" w:rsidP="00B4296C">
      <w:pPr>
        <w:spacing w:line="240" w:lineRule="auto"/>
        <w:contextualSpacing/>
        <w:jc w:val="center"/>
        <w:rPr>
          <w:rFonts w:ascii="Garamond" w:eastAsia="Calibri" w:hAnsi="Garamond" w:cs="Times New Roman"/>
          <w:b/>
          <w:sz w:val="28"/>
          <w:szCs w:val="24"/>
        </w:rPr>
      </w:pPr>
    </w:p>
    <w:p w14:paraId="06A21A08" w14:textId="77777777" w:rsidR="00691E11" w:rsidRPr="00B4296C" w:rsidRDefault="00691E11" w:rsidP="00B4296C">
      <w:pPr>
        <w:spacing w:line="240" w:lineRule="auto"/>
        <w:contextualSpacing/>
        <w:jc w:val="center"/>
        <w:rPr>
          <w:rFonts w:ascii="Garamond" w:eastAsia="Calibri" w:hAnsi="Garamond" w:cs="Times New Roman"/>
          <w:b/>
          <w:sz w:val="28"/>
          <w:szCs w:val="24"/>
        </w:rPr>
      </w:pPr>
    </w:p>
    <w:p w14:paraId="13CD4AD3" w14:textId="77777777" w:rsidR="007219BF" w:rsidRDefault="00B4296C" w:rsidP="007219BF">
      <w:pPr>
        <w:spacing w:after="120" w:line="360" w:lineRule="auto"/>
        <w:jc w:val="both"/>
        <w:rPr>
          <w:rFonts w:ascii="Garamond" w:eastAsia="Times New Roman" w:hAnsi="Garamond"/>
          <w:bCs/>
          <w:sz w:val="24"/>
          <w:szCs w:val="24"/>
        </w:rPr>
      </w:pPr>
      <w:r w:rsidRPr="00B4296C">
        <w:rPr>
          <w:rFonts w:ascii="Garamond" w:eastAsia="Calibri" w:hAnsi="Garamond" w:cs="Times New Roman"/>
          <w:sz w:val="24"/>
          <w:szCs w:val="24"/>
        </w:rPr>
        <w:tab/>
      </w:r>
      <w:r w:rsidR="00332EE8">
        <w:rPr>
          <w:rFonts w:ascii="Garamond" w:eastAsia="Calibri" w:hAnsi="Garamond" w:cs="Times New Roman"/>
          <w:sz w:val="24"/>
          <w:szCs w:val="24"/>
        </w:rPr>
        <w:t xml:space="preserve">W dniach </w:t>
      </w:r>
      <w:r w:rsidR="006841BC">
        <w:rPr>
          <w:rFonts w:ascii="Garamond" w:eastAsia="Calibri" w:hAnsi="Garamond" w:cs="Times New Roman"/>
          <w:sz w:val="24"/>
          <w:szCs w:val="24"/>
        </w:rPr>
        <w:t>05</w:t>
      </w:r>
      <w:r w:rsidR="007219BF">
        <w:rPr>
          <w:rFonts w:ascii="Garamond" w:eastAsia="Calibri" w:hAnsi="Garamond" w:cs="Times New Roman"/>
          <w:sz w:val="24"/>
          <w:szCs w:val="24"/>
        </w:rPr>
        <w:t>.06</w:t>
      </w:r>
      <w:r w:rsidR="00332EE8">
        <w:rPr>
          <w:rFonts w:ascii="Garamond" w:eastAsia="Calibri" w:hAnsi="Garamond" w:cs="Times New Roman"/>
          <w:sz w:val="24"/>
          <w:szCs w:val="24"/>
        </w:rPr>
        <w:t xml:space="preserve">.2020 r. do </w:t>
      </w:r>
      <w:r w:rsidR="006841BC">
        <w:rPr>
          <w:rFonts w:ascii="Garamond" w:eastAsia="Calibri" w:hAnsi="Garamond" w:cs="Times New Roman"/>
          <w:sz w:val="24"/>
          <w:szCs w:val="24"/>
        </w:rPr>
        <w:t>12</w:t>
      </w:r>
      <w:r w:rsidR="007219BF">
        <w:rPr>
          <w:rFonts w:ascii="Garamond" w:eastAsia="Calibri" w:hAnsi="Garamond" w:cs="Times New Roman"/>
          <w:sz w:val="24"/>
          <w:szCs w:val="24"/>
        </w:rPr>
        <w:t>.06</w:t>
      </w:r>
      <w:r w:rsidR="000C7ECB">
        <w:rPr>
          <w:rFonts w:ascii="Garamond" w:eastAsia="Calibri" w:hAnsi="Garamond" w:cs="Times New Roman"/>
          <w:sz w:val="24"/>
          <w:szCs w:val="24"/>
        </w:rPr>
        <w:t>.20</w:t>
      </w:r>
      <w:r w:rsidR="00332EE8">
        <w:rPr>
          <w:rFonts w:ascii="Garamond" w:eastAsia="Calibri" w:hAnsi="Garamond" w:cs="Times New Roman"/>
          <w:sz w:val="24"/>
          <w:szCs w:val="24"/>
        </w:rPr>
        <w:t>20</w:t>
      </w:r>
      <w:r w:rsidRPr="00F676A1">
        <w:rPr>
          <w:rFonts w:ascii="Garamond" w:eastAsia="Calibri" w:hAnsi="Garamond" w:cs="Times New Roman"/>
          <w:sz w:val="24"/>
          <w:szCs w:val="24"/>
        </w:rPr>
        <w:t xml:space="preserve"> r. Uniwersytet Rolniczy im. Hugona Kołłątaja w Krakowie zorganizował nabór na </w:t>
      </w:r>
      <w:r w:rsidR="006841BC" w:rsidRPr="006841BC">
        <w:rPr>
          <w:rFonts w:ascii="Garamond" w:eastAsia="Times New Roman" w:hAnsi="Garamond"/>
          <w:bCs/>
          <w:sz w:val="24"/>
          <w:szCs w:val="24"/>
        </w:rPr>
        <w:t xml:space="preserve">opracowanie scenariusza, nagranie oraz </w:t>
      </w:r>
      <w:proofErr w:type="spellStart"/>
      <w:r w:rsidR="006841BC" w:rsidRPr="006841BC">
        <w:rPr>
          <w:rFonts w:ascii="Garamond" w:eastAsia="Times New Roman" w:hAnsi="Garamond"/>
          <w:bCs/>
          <w:sz w:val="24"/>
          <w:szCs w:val="24"/>
        </w:rPr>
        <w:t>postprodukcję</w:t>
      </w:r>
      <w:proofErr w:type="spellEnd"/>
      <w:r w:rsidR="006841BC" w:rsidRPr="006841BC">
        <w:rPr>
          <w:rFonts w:ascii="Garamond" w:eastAsia="Times New Roman" w:hAnsi="Garamond"/>
          <w:bCs/>
          <w:sz w:val="24"/>
          <w:szCs w:val="24"/>
        </w:rPr>
        <w:t xml:space="preserve"> 9 filmów informacyjno-promocyjnych, tzw. </w:t>
      </w:r>
      <w:proofErr w:type="spellStart"/>
      <w:r w:rsidR="006841BC" w:rsidRPr="006841BC">
        <w:rPr>
          <w:rFonts w:ascii="Garamond" w:eastAsia="Times New Roman" w:hAnsi="Garamond"/>
          <w:bCs/>
          <w:sz w:val="24"/>
          <w:szCs w:val="24"/>
        </w:rPr>
        <w:t>explainer</w:t>
      </w:r>
      <w:proofErr w:type="spellEnd"/>
      <w:r w:rsidR="006841BC" w:rsidRPr="006841BC">
        <w:rPr>
          <w:rFonts w:ascii="Garamond" w:eastAsia="Times New Roman" w:hAnsi="Garamond"/>
          <w:bCs/>
          <w:sz w:val="24"/>
          <w:szCs w:val="24"/>
        </w:rPr>
        <w:t xml:space="preserve"> video, prezentujących naukowca wraz z produktem -wyników prowadzonych 9 prac przedwdrożeniowych, które są wskazane we wniosku o dofinansowanie, bądź są niezbędne do prawidłowej realizacji projektu</w:t>
      </w:r>
      <w:r w:rsidR="006841BC">
        <w:rPr>
          <w:rFonts w:ascii="Garamond" w:eastAsia="Times New Roman" w:hAnsi="Garamond"/>
          <w:bCs/>
          <w:sz w:val="24"/>
          <w:szCs w:val="24"/>
        </w:rPr>
        <w:t xml:space="preserve"> „Inkubator Innowacyjności 2.0”.</w:t>
      </w:r>
    </w:p>
    <w:p w14:paraId="45BC30AE" w14:textId="77777777" w:rsidR="00F676A1" w:rsidRDefault="002C21E4" w:rsidP="007219BF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Na ofertę odpowiedzieli</w:t>
      </w:r>
      <w:r w:rsidR="0055589E">
        <w:rPr>
          <w:rFonts w:ascii="Garamond" w:hAnsi="Garamond"/>
          <w:sz w:val="24"/>
          <w:szCs w:val="24"/>
        </w:rPr>
        <w:t>:</w:t>
      </w:r>
    </w:p>
    <w:p w14:paraId="5FA46D9C" w14:textId="77777777" w:rsidR="008D1B6C" w:rsidRDefault="00D63F46" w:rsidP="00D63F46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 dniu 05</w:t>
      </w:r>
      <w:r w:rsidR="00EC69C7">
        <w:rPr>
          <w:rFonts w:ascii="Garamond" w:hAnsi="Garamond"/>
          <w:sz w:val="24"/>
          <w:szCs w:val="24"/>
        </w:rPr>
        <w:t>.06.2020 r.,</w:t>
      </w:r>
      <w:r>
        <w:rPr>
          <w:rFonts w:ascii="Garamond" w:hAnsi="Garamond"/>
          <w:sz w:val="24"/>
          <w:szCs w:val="24"/>
        </w:rPr>
        <w:t xml:space="preserve"> </w:t>
      </w:r>
      <w:r w:rsidRPr="008D1B6C">
        <w:rPr>
          <w:rFonts w:ascii="Garamond" w:hAnsi="Garamond"/>
          <w:sz w:val="24"/>
        </w:rPr>
        <w:t>VCV Systems sp. z o.o. (</w:t>
      </w:r>
      <w:proofErr w:type="spellStart"/>
      <w:r w:rsidRPr="008D1B6C">
        <w:rPr>
          <w:rFonts w:ascii="Garamond" w:hAnsi="Garamond"/>
          <w:sz w:val="24"/>
        </w:rPr>
        <w:t>BeeProduction</w:t>
      </w:r>
      <w:proofErr w:type="spellEnd"/>
      <w:r w:rsidRPr="008D1B6C">
        <w:rPr>
          <w:rFonts w:ascii="Garamond" w:hAnsi="Garamond"/>
          <w:sz w:val="24"/>
        </w:rPr>
        <w:t>), ul. Postępu 14, 02-676 Warszawa</w:t>
      </w:r>
      <w:r>
        <w:rPr>
          <w:rFonts w:ascii="Garamond" w:hAnsi="Garamond"/>
          <w:sz w:val="24"/>
        </w:rPr>
        <w:t xml:space="preserve">, </w:t>
      </w:r>
      <w:r w:rsidRPr="008D1B6C">
        <w:rPr>
          <w:rFonts w:ascii="Garamond" w:hAnsi="Garamond"/>
          <w:sz w:val="24"/>
        </w:rPr>
        <w:t>Regon: 142302567</w:t>
      </w:r>
      <w:r>
        <w:rPr>
          <w:rFonts w:ascii="Garamond" w:hAnsi="Garamond"/>
          <w:sz w:val="24"/>
        </w:rPr>
        <w:t xml:space="preserve">, </w:t>
      </w:r>
      <w:r w:rsidRPr="008D1B6C">
        <w:rPr>
          <w:rFonts w:ascii="Garamond" w:hAnsi="Garamond"/>
          <w:sz w:val="24"/>
        </w:rPr>
        <w:t>NIP: 5222943093</w:t>
      </w:r>
      <w:r>
        <w:rPr>
          <w:rFonts w:ascii="Garamond" w:hAnsi="Garamond"/>
          <w:sz w:val="24"/>
        </w:rPr>
        <w:t xml:space="preserve"> </w:t>
      </w:r>
      <w:r w:rsidR="00EC69C7">
        <w:rPr>
          <w:rFonts w:ascii="Garamond" w:hAnsi="Garamond"/>
          <w:sz w:val="24"/>
          <w:szCs w:val="24"/>
        </w:rPr>
        <w:t xml:space="preserve"> zaproponował</w:t>
      </w:r>
      <w:r w:rsidR="00EC69C7" w:rsidRPr="00D3297D">
        <w:rPr>
          <w:rFonts w:ascii="Garamond" w:hAnsi="Garamond"/>
          <w:sz w:val="24"/>
          <w:szCs w:val="24"/>
        </w:rPr>
        <w:t xml:space="preserve"> stawkę w wysokości </w:t>
      </w:r>
      <w:r>
        <w:rPr>
          <w:rFonts w:ascii="Garamond" w:hAnsi="Garamond"/>
          <w:sz w:val="24"/>
          <w:szCs w:val="24"/>
        </w:rPr>
        <w:t>26</w:t>
      </w:r>
      <w:r w:rsidR="00E45A09">
        <w:rPr>
          <w:rFonts w:ascii="Garamond" w:hAnsi="Garamond"/>
          <w:sz w:val="24"/>
          <w:szCs w:val="24"/>
        </w:rPr>
        <w:t xml:space="preserve"> 500</w:t>
      </w:r>
      <w:r w:rsidR="00EC69C7">
        <w:rPr>
          <w:rFonts w:ascii="Garamond" w:hAnsi="Garamond"/>
          <w:sz w:val="24"/>
          <w:szCs w:val="24"/>
        </w:rPr>
        <w:t xml:space="preserve">,00 zł </w:t>
      </w:r>
      <w:r>
        <w:rPr>
          <w:rFonts w:ascii="Garamond" w:hAnsi="Garamond"/>
          <w:sz w:val="24"/>
          <w:szCs w:val="24"/>
        </w:rPr>
        <w:t>netto</w:t>
      </w:r>
      <w:r w:rsidR="00EC69C7">
        <w:rPr>
          <w:rFonts w:ascii="Garamond" w:hAnsi="Garamond"/>
          <w:sz w:val="24"/>
          <w:szCs w:val="24"/>
        </w:rPr>
        <w:t xml:space="preserve"> za wykonanie usługi w zakresie: </w:t>
      </w:r>
    </w:p>
    <w:p w14:paraId="420DD0D0" w14:textId="77777777" w:rsidR="00EC69C7" w:rsidRPr="00E22581" w:rsidRDefault="00745103" w:rsidP="00EC69C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745103">
        <w:rPr>
          <w:rFonts w:ascii="Garamond" w:hAnsi="Garamond"/>
          <w:b/>
          <w:bCs/>
          <w:sz w:val="24"/>
          <w:szCs w:val="24"/>
        </w:rPr>
        <w:t xml:space="preserve">opracowanie scenariusza, nagranie oraz </w:t>
      </w:r>
      <w:proofErr w:type="spellStart"/>
      <w:r w:rsidRPr="00745103">
        <w:rPr>
          <w:rFonts w:ascii="Garamond" w:hAnsi="Garamond"/>
          <w:b/>
          <w:bCs/>
          <w:sz w:val="24"/>
          <w:szCs w:val="24"/>
        </w:rPr>
        <w:t>postprodukcję</w:t>
      </w:r>
      <w:proofErr w:type="spellEnd"/>
      <w:r w:rsidRPr="00745103">
        <w:rPr>
          <w:rFonts w:ascii="Garamond" w:hAnsi="Garamond"/>
          <w:b/>
          <w:bCs/>
          <w:sz w:val="24"/>
          <w:szCs w:val="24"/>
        </w:rPr>
        <w:t xml:space="preserve"> 9 filmów informacyjno-promocyjnych, tzw. </w:t>
      </w:r>
      <w:proofErr w:type="spellStart"/>
      <w:r w:rsidRPr="00745103">
        <w:rPr>
          <w:rFonts w:ascii="Garamond" w:hAnsi="Garamond"/>
          <w:b/>
          <w:bCs/>
          <w:sz w:val="24"/>
          <w:szCs w:val="24"/>
        </w:rPr>
        <w:t>explainer</w:t>
      </w:r>
      <w:proofErr w:type="spellEnd"/>
      <w:r w:rsidRPr="00745103">
        <w:rPr>
          <w:rFonts w:ascii="Garamond" w:hAnsi="Garamond"/>
          <w:b/>
          <w:bCs/>
          <w:sz w:val="24"/>
          <w:szCs w:val="24"/>
        </w:rPr>
        <w:t xml:space="preserve"> video, prezentujących naukowca wraz z produktem -</w:t>
      </w:r>
      <w:r>
        <w:rPr>
          <w:rFonts w:ascii="Garamond" w:hAnsi="Garamond"/>
          <w:b/>
          <w:bCs/>
          <w:sz w:val="24"/>
          <w:szCs w:val="24"/>
        </w:rPr>
        <w:t xml:space="preserve"> </w:t>
      </w:r>
      <w:r w:rsidRPr="00745103">
        <w:rPr>
          <w:rFonts w:ascii="Garamond" w:hAnsi="Garamond"/>
          <w:b/>
          <w:bCs/>
          <w:sz w:val="24"/>
          <w:szCs w:val="24"/>
        </w:rPr>
        <w:t>wyników prowadzonych 9 prac przedwdrożeniowych</w:t>
      </w:r>
      <w:r w:rsidR="00EC69C7" w:rsidRPr="00EC69C7">
        <w:rPr>
          <w:rFonts w:ascii="Garamond" w:hAnsi="Garamond"/>
          <w:b/>
          <w:sz w:val="24"/>
          <w:szCs w:val="24"/>
        </w:rPr>
        <w:t>.</w:t>
      </w:r>
    </w:p>
    <w:p w14:paraId="27109EEB" w14:textId="77777777" w:rsidR="003A5825" w:rsidRDefault="00F33496" w:rsidP="00154577">
      <w:pPr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Po zakończonej procedurze</w:t>
      </w:r>
      <w:r w:rsidR="00154577">
        <w:rPr>
          <w:rFonts w:ascii="Garamond" w:hAnsi="Garamond"/>
          <w:sz w:val="24"/>
          <w:szCs w:val="24"/>
        </w:rPr>
        <w:t xml:space="preserve"> stwierdzono, iż</w:t>
      </w:r>
      <w:r w:rsidR="00B319D2">
        <w:rPr>
          <w:rFonts w:ascii="Garamond" w:hAnsi="Garamond"/>
          <w:sz w:val="24"/>
          <w:szCs w:val="24"/>
        </w:rPr>
        <w:t xml:space="preserve"> oferta </w:t>
      </w:r>
      <w:r w:rsidR="003A5825">
        <w:rPr>
          <w:rFonts w:ascii="Garamond" w:hAnsi="Garamond"/>
          <w:sz w:val="24"/>
          <w:szCs w:val="24"/>
        </w:rPr>
        <w:t xml:space="preserve"> </w:t>
      </w:r>
      <w:r w:rsidR="00856626">
        <w:rPr>
          <w:rFonts w:ascii="Garamond" w:hAnsi="Garamond"/>
          <w:sz w:val="24"/>
          <w:szCs w:val="24"/>
        </w:rPr>
        <w:t>spełnia</w:t>
      </w:r>
      <w:r w:rsidR="003A5825">
        <w:rPr>
          <w:rFonts w:ascii="Garamond" w:hAnsi="Garamond"/>
          <w:sz w:val="24"/>
          <w:szCs w:val="24"/>
        </w:rPr>
        <w:t xml:space="preserve"> warunki formalne oraz zakres zamó</w:t>
      </w:r>
      <w:r w:rsidR="00856626">
        <w:rPr>
          <w:rFonts w:ascii="Garamond" w:hAnsi="Garamond"/>
          <w:sz w:val="24"/>
          <w:szCs w:val="24"/>
        </w:rPr>
        <w:t>wienia. W związku z tym, została</w:t>
      </w:r>
      <w:r w:rsidR="003A5825">
        <w:rPr>
          <w:rFonts w:ascii="Garamond" w:hAnsi="Garamond"/>
          <w:sz w:val="24"/>
          <w:szCs w:val="24"/>
        </w:rPr>
        <w:t xml:space="preserve"> wybran</w:t>
      </w:r>
      <w:r w:rsidR="00856626">
        <w:rPr>
          <w:rFonts w:ascii="Garamond" w:hAnsi="Garamond"/>
          <w:sz w:val="24"/>
          <w:szCs w:val="24"/>
        </w:rPr>
        <w:t>a</w:t>
      </w:r>
      <w:r w:rsidR="003A5825">
        <w:rPr>
          <w:rFonts w:ascii="Garamond" w:hAnsi="Garamond"/>
          <w:sz w:val="24"/>
          <w:szCs w:val="24"/>
        </w:rPr>
        <w:t xml:space="preserve"> do realizacji.</w:t>
      </w:r>
    </w:p>
    <w:p w14:paraId="43AD71AA" w14:textId="77777777" w:rsidR="00F33496" w:rsidRPr="003A5825" w:rsidRDefault="00154577" w:rsidP="003A5825">
      <w:pPr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</w:t>
      </w:r>
      <w:r w:rsidRPr="00154577">
        <w:rPr>
          <w:rFonts w:ascii="Garamond" w:hAnsi="Garamond"/>
          <w:sz w:val="24"/>
          <w:szCs w:val="24"/>
        </w:rPr>
        <w:t>ena oferty musi</w:t>
      </w:r>
      <w:r>
        <w:rPr>
          <w:rFonts w:ascii="Garamond" w:hAnsi="Garamond"/>
          <w:sz w:val="24"/>
          <w:szCs w:val="24"/>
        </w:rPr>
        <w:t>ała</w:t>
      </w:r>
      <w:r w:rsidRPr="00154577">
        <w:rPr>
          <w:rFonts w:ascii="Garamond" w:hAnsi="Garamond"/>
          <w:sz w:val="24"/>
          <w:szCs w:val="24"/>
        </w:rPr>
        <w:t xml:space="preserve"> obejmować wszelkie koszty związane z realizacją przedmiotu zamówienia, </w:t>
      </w:r>
      <w:r w:rsidR="003A5825">
        <w:rPr>
          <w:rFonts w:ascii="Garamond" w:hAnsi="Garamond"/>
          <w:sz w:val="24"/>
          <w:szCs w:val="24"/>
        </w:rPr>
        <w:br/>
      </w:r>
      <w:r w:rsidRPr="00154577">
        <w:rPr>
          <w:rFonts w:ascii="Garamond" w:hAnsi="Garamond"/>
          <w:sz w:val="24"/>
          <w:szCs w:val="24"/>
        </w:rPr>
        <w:t xml:space="preserve">w tym koszty wykonania przedmiotu </w:t>
      </w:r>
      <w:r w:rsidR="00F33496">
        <w:rPr>
          <w:rFonts w:ascii="Garamond" w:hAnsi="Garamond"/>
          <w:sz w:val="24"/>
          <w:szCs w:val="24"/>
        </w:rPr>
        <w:t>umowy, opłaty</w:t>
      </w:r>
      <w:r w:rsidR="003A5825">
        <w:rPr>
          <w:rFonts w:ascii="Garamond" w:hAnsi="Garamond"/>
          <w:sz w:val="24"/>
          <w:szCs w:val="24"/>
        </w:rPr>
        <w:t>, obciążenia na ubezpieczenie społeczne</w:t>
      </w:r>
      <w:r w:rsidR="003A5825">
        <w:rPr>
          <w:rFonts w:ascii="Garamond" w:hAnsi="Garamond"/>
          <w:sz w:val="24"/>
          <w:szCs w:val="24"/>
        </w:rPr>
        <w:br/>
      </w:r>
      <w:r w:rsidR="00F33496">
        <w:rPr>
          <w:rFonts w:ascii="Garamond" w:hAnsi="Garamond"/>
          <w:sz w:val="24"/>
          <w:szCs w:val="24"/>
        </w:rPr>
        <w:t>i należne podatki.</w:t>
      </w:r>
    </w:p>
    <w:sectPr w:rsidR="00F33496" w:rsidRPr="003A5825" w:rsidSect="002A493C">
      <w:headerReference w:type="default" r:id="rId7"/>
      <w:footerReference w:type="default" r:id="rId8"/>
      <w:pgSz w:w="11906" w:h="16838"/>
      <w:pgMar w:top="1417" w:right="1417" w:bottom="1417" w:left="1417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EA0CD1" w14:textId="77777777" w:rsidR="00202824" w:rsidRDefault="00202824" w:rsidP="007B09E9">
      <w:pPr>
        <w:spacing w:after="0" w:line="240" w:lineRule="auto"/>
      </w:pPr>
      <w:r>
        <w:separator/>
      </w:r>
    </w:p>
  </w:endnote>
  <w:endnote w:type="continuationSeparator" w:id="0">
    <w:p w14:paraId="077FF232" w14:textId="77777777" w:rsidR="00202824" w:rsidRDefault="00202824" w:rsidP="007B0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PT Serif">
    <w:altName w:val="Times New Roman"/>
    <w:charset w:val="EE"/>
    <w:family w:val="roman"/>
    <w:pitch w:val="variable"/>
    <w:sig w:usb0="00000001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1D0C1" w14:textId="77777777" w:rsidR="002A493C" w:rsidRDefault="002A493C" w:rsidP="002A493C">
    <w:pPr>
      <w:jc w:val="center"/>
      <w:rPr>
        <w:rFonts w:ascii="PT Serif" w:hAnsi="PT Serif"/>
        <w:bCs/>
        <w:sz w:val="18"/>
        <w:szCs w:val="18"/>
      </w:rPr>
    </w:pPr>
    <w:r w:rsidRPr="007E2AB2">
      <w:rPr>
        <w:rFonts w:ascii="PT Serif" w:hAnsi="PT Serif"/>
        <w:sz w:val="18"/>
        <w:szCs w:val="18"/>
      </w:rPr>
      <w:t xml:space="preserve">Program </w:t>
    </w:r>
    <w:r w:rsidRPr="007E2AB2">
      <w:rPr>
        <w:rFonts w:ascii="PT Serif" w:hAnsi="PT Serif"/>
        <w:bCs/>
        <w:sz w:val="18"/>
        <w:szCs w:val="18"/>
      </w:rPr>
      <w:t xml:space="preserve">pod nazwą </w:t>
    </w:r>
    <w:r w:rsidRPr="00657383">
      <w:rPr>
        <w:rFonts w:ascii="PT Serif" w:hAnsi="PT Serif"/>
        <w:bCs/>
        <w:i/>
        <w:sz w:val="18"/>
        <w:szCs w:val="18"/>
      </w:rPr>
      <w:t>„Inkubator Innowacyjności 2.0</w:t>
    </w:r>
    <w:r w:rsidRPr="007E2AB2">
      <w:rPr>
        <w:rFonts w:ascii="PT Serif" w:hAnsi="PT Serif"/>
        <w:bCs/>
        <w:sz w:val="18"/>
        <w:szCs w:val="18"/>
      </w:rPr>
      <w:t xml:space="preserve">” realizowany w ramach projektu pozakonkursowego pn. „Wsparcie zarządzania badaniami naukowymi i komercjalizacja wyników prac B+R w jednostkach naukowych i przedsiębiorstwach” </w:t>
    </w:r>
    <w:r>
      <w:rPr>
        <w:rFonts w:ascii="PT Serif" w:hAnsi="PT Serif"/>
        <w:bCs/>
        <w:sz w:val="18"/>
        <w:szCs w:val="18"/>
      </w:rPr>
      <w:br/>
    </w:r>
    <w:r w:rsidRPr="007E2AB2">
      <w:rPr>
        <w:rFonts w:ascii="PT Serif" w:hAnsi="PT Serif"/>
        <w:bCs/>
        <w:sz w:val="18"/>
        <w:szCs w:val="18"/>
      </w:rPr>
      <w:t>w ramach Programu Operacyjnego Inteligentny R</w:t>
    </w:r>
    <w:r>
      <w:rPr>
        <w:rFonts w:ascii="PT Serif" w:hAnsi="PT Serif"/>
        <w:bCs/>
        <w:sz w:val="18"/>
        <w:szCs w:val="18"/>
      </w:rPr>
      <w:t>ozwój 2014-2020 (Działanie 4.4)</w:t>
    </w:r>
  </w:p>
  <w:tbl>
    <w:tblPr>
      <w:tblStyle w:val="Tabela-Siatka"/>
      <w:tblW w:w="94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8"/>
      <w:gridCol w:w="3128"/>
      <w:gridCol w:w="2993"/>
    </w:tblGrid>
    <w:tr w:rsidR="002A493C" w14:paraId="06DF87B6" w14:textId="77777777" w:rsidTr="0015509C">
      <w:tc>
        <w:tcPr>
          <w:tcW w:w="3288" w:type="dxa"/>
        </w:tcPr>
        <w:p w14:paraId="0B624985" w14:textId="77777777" w:rsidR="002A493C" w:rsidRDefault="002A493C" w:rsidP="0015509C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5C2655A3" wp14:editId="45B044AD">
                <wp:extent cx="1641757" cy="633095"/>
                <wp:effectExtent l="0" t="0" r="0" b="0"/>
                <wp:docPr id="6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logo UR 1.bmp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8601" cy="6473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8" w:type="dxa"/>
        </w:tcPr>
        <w:p w14:paraId="54AB18C8" w14:textId="77777777" w:rsidR="002A493C" w:rsidRDefault="002A493C" w:rsidP="0015509C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1647815C" wp14:editId="503A5819">
                <wp:extent cx="958291" cy="633262"/>
                <wp:effectExtent l="0" t="0" r="0" b="0"/>
                <wp:docPr id="9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LOGO NAZW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5194" cy="644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</w:tcPr>
        <w:p w14:paraId="42E2839A" w14:textId="77777777" w:rsidR="002A493C" w:rsidRDefault="00D56CDE" w:rsidP="0015509C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6952A154" wp14:editId="22040316">
                <wp:extent cx="1600200" cy="628650"/>
                <wp:effectExtent l="19050" t="0" r="0" b="0"/>
                <wp:docPr id="1" name="Obraz 1" descr="logo_CMYK_Inkuba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CMYK_Inkuba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865FFA6" w14:textId="77777777" w:rsidR="00011A5B" w:rsidRPr="00E132A7" w:rsidRDefault="00011A5B" w:rsidP="0061730A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EE6DDB" w14:textId="77777777" w:rsidR="00202824" w:rsidRDefault="00202824" w:rsidP="007B09E9">
      <w:pPr>
        <w:spacing w:after="0" w:line="240" w:lineRule="auto"/>
      </w:pPr>
      <w:r>
        <w:separator/>
      </w:r>
    </w:p>
  </w:footnote>
  <w:footnote w:type="continuationSeparator" w:id="0">
    <w:p w14:paraId="032590BB" w14:textId="77777777" w:rsidR="00202824" w:rsidRDefault="00202824" w:rsidP="007B0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7B6D44" w14:textId="77777777" w:rsidR="007B09E9" w:rsidRDefault="002A493C">
    <w:pPr>
      <w:pStyle w:val="Nagwek"/>
    </w:pPr>
    <w:r w:rsidRPr="002A493C">
      <w:rPr>
        <w:noProof/>
      </w:rPr>
      <w:drawing>
        <wp:inline distT="0" distB="0" distL="0" distR="0" wp14:anchorId="035D6531" wp14:editId="30FFB097">
          <wp:extent cx="5760720" cy="46426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642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685FA6"/>
    <w:multiLevelType w:val="hybridMultilevel"/>
    <w:tmpl w:val="5F06CA4C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F714BF"/>
    <w:multiLevelType w:val="hybridMultilevel"/>
    <w:tmpl w:val="44B2C6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DB70DC"/>
    <w:multiLevelType w:val="hybridMultilevel"/>
    <w:tmpl w:val="074C33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B0054"/>
    <w:multiLevelType w:val="hybridMultilevel"/>
    <w:tmpl w:val="69A8E33C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F72440F"/>
    <w:multiLevelType w:val="hybridMultilevel"/>
    <w:tmpl w:val="4D7C0E1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4661"/>
    <w:rsid w:val="00011A5B"/>
    <w:rsid w:val="000A6921"/>
    <w:rsid w:val="000B7BCF"/>
    <w:rsid w:val="000C391A"/>
    <w:rsid w:val="000C7ECB"/>
    <w:rsid w:val="00126E1E"/>
    <w:rsid w:val="0013512C"/>
    <w:rsid w:val="00154577"/>
    <w:rsid w:val="00177133"/>
    <w:rsid w:val="001A6D6D"/>
    <w:rsid w:val="001B33F2"/>
    <w:rsid w:val="001E54A4"/>
    <w:rsid w:val="00202824"/>
    <w:rsid w:val="002A1888"/>
    <w:rsid w:val="002A493C"/>
    <w:rsid w:val="002B1C42"/>
    <w:rsid w:val="002C21E4"/>
    <w:rsid w:val="002E3DB1"/>
    <w:rsid w:val="003055EB"/>
    <w:rsid w:val="00332EE8"/>
    <w:rsid w:val="003677B6"/>
    <w:rsid w:val="003A5825"/>
    <w:rsid w:val="003D4387"/>
    <w:rsid w:val="00403623"/>
    <w:rsid w:val="00453DE3"/>
    <w:rsid w:val="004B5D7D"/>
    <w:rsid w:val="004C4590"/>
    <w:rsid w:val="004D30B3"/>
    <w:rsid w:val="0052113E"/>
    <w:rsid w:val="0055589E"/>
    <w:rsid w:val="00573D49"/>
    <w:rsid w:val="00596695"/>
    <w:rsid w:val="005C5CE5"/>
    <w:rsid w:val="00600F17"/>
    <w:rsid w:val="0061730A"/>
    <w:rsid w:val="00641FD8"/>
    <w:rsid w:val="00663C69"/>
    <w:rsid w:val="00671277"/>
    <w:rsid w:val="006841BC"/>
    <w:rsid w:val="00691E11"/>
    <w:rsid w:val="006A3DF9"/>
    <w:rsid w:val="006E72F7"/>
    <w:rsid w:val="007219BF"/>
    <w:rsid w:val="00745103"/>
    <w:rsid w:val="00757135"/>
    <w:rsid w:val="0077453F"/>
    <w:rsid w:val="0079578F"/>
    <w:rsid w:val="007B09E9"/>
    <w:rsid w:val="00856626"/>
    <w:rsid w:val="008B145F"/>
    <w:rsid w:val="008D1B6C"/>
    <w:rsid w:val="0098104A"/>
    <w:rsid w:val="00983C21"/>
    <w:rsid w:val="009C7746"/>
    <w:rsid w:val="009F1E8B"/>
    <w:rsid w:val="00A02C56"/>
    <w:rsid w:val="00A3639D"/>
    <w:rsid w:val="00AE0180"/>
    <w:rsid w:val="00B319D2"/>
    <w:rsid w:val="00B4296C"/>
    <w:rsid w:val="00BA127E"/>
    <w:rsid w:val="00BA2561"/>
    <w:rsid w:val="00BC4661"/>
    <w:rsid w:val="00BE5346"/>
    <w:rsid w:val="00C12DC1"/>
    <w:rsid w:val="00C42730"/>
    <w:rsid w:val="00C96E03"/>
    <w:rsid w:val="00CA4949"/>
    <w:rsid w:val="00CB53A9"/>
    <w:rsid w:val="00CD2990"/>
    <w:rsid w:val="00CE0709"/>
    <w:rsid w:val="00D3297D"/>
    <w:rsid w:val="00D56CDE"/>
    <w:rsid w:val="00D63F46"/>
    <w:rsid w:val="00D705E4"/>
    <w:rsid w:val="00DF65FF"/>
    <w:rsid w:val="00E132A7"/>
    <w:rsid w:val="00E22581"/>
    <w:rsid w:val="00E45A09"/>
    <w:rsid w:val="00E67652"/>
    <w:rsid w:val="00E9145F"/>
    <w:rsid w:val="00EC69C7"/>
    <w:rsid w:val="00EC72D6"/>
    <w:rsid w:val="00EF0F11"/>
    <w:rsid w:val="00F30740"/>
    <w:rsid w:val="00F32C1C"/>
    <w:rsid w:val="00F33496"/>
    <w:rsid w:val="00F676A1"/>
    <w:rsid w:val="00F770B5"/>
    <w:rsid w:val="00F9071A"/>
    <w:rsid w:val="00F97DD3"/>
    <w:rsid w:val="00FC7ECC"/>
    <w:rsid w:val="00FD5B7F"/>
    <w:rsid w:val="00FE4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ACF0C9E"/>
  <w15:docId w15:val="{F84D46B3-D785-4C8B-8BDF-C3A3D059D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1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4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466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B09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09E9"/>
  </w:style>
  <w:style w:type="paragraph" w:styleId="Stopka">
    <w:name w:val="footer"/>
    <w:basedOn w:val="Normalny"/>
    <w:link w:val="StopkaZnak"/>
    <w:uiPriority w:val="99"/>
    <w:unhideWhenUsed/>
    <w:rsid w:val="007B09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09E9"/>
  </w:style>
  <w:style w:type="table" w:styleId="Tabela-Siatka">
    <w:name w:val="Table Grid"/>
    <w:basedOn w:val="Standardowy"/>
    <w:uiPriority w:val="59"/>
    <w:rsid w:val="00011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5589E"/>
    <w:pPr>
      <w:ind w:left="720"/>
      <w:contextualSpacing/>
    </w:pPr>
  </w:style>
  <w:style w:type="character" w:customStyle="1" w:styleId="divinline">
    <w:name w:val="div_inline"/>
    <w:rsid w:val="00EC7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0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182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 Witek</dc:creator>
  <cp:lastModifiedBy>wojtek p</cp:lastModifiedBy>
  <cp:revision>17</cp:revision>
  <cp:lastPrinted>2016-11-21T11:27:00Z</cp:lastPrinted>
  <dcterms:created xsi:type="dcterms:W3CDTF">2020-04-30T09:35:00Z</dcterms:created>
  <dcterms:modified xsi:type="dcterms:W3CDTF">2020-07-20T16:18:00Z</dcterms:modified>
</cp:coreProperties>
</file>